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c="http://schemas.microsoft.com/office/word/2010/wordprocessingCanvas" mc:Ignorable="w14 wp14">
  <w:body>
    <!-- Modified by docx4j 6.1.2 (Apache licensed) using ORACLE_JRE JAXB in Oracle Java 1.7.0_79 on Linux -->
    <w:p w:rsidR="00E04C60" w:rsidP="00E04C60" w:rsidRDefault="00E04C60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</w:rPr>
      </w:pPr>
    </w:p>
    <w:p w:rsidR="002C34E6" w:rsidP="002C34E6" w:rsidRDefault="002C34E6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bCs/>
        </w:rPr>
      </w:pPr>
    </w:p>
    <w:p w:rsidRPr="002C34E6" w:rsidR="00AA285D" w:rsidP="00AA285D" w:rsidRDefault="00AA285D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Úvod</w:t>
      </w:r>
    </w:p>
    <w:p w:rsidR="00AA285D" w:rsidP="00AF1B08" w:rsidRDefault="00AA285D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6329" w:rsidP="00AF1B08" w:rsidRDefault="007727C0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minulosti jsme se setkali s již stovkami předložených projektů, které byly jen souhrnem často spolu neprovázaných aktivit bez jasně formulovaného cíle. Metodu logického </w:t>
      </w:r>
      <w:r w:rsidR="00905763">
        <w:rPr>
          <w:rFonts w:ascii="Arial" w:hAnsi="Arial" w:cs="Arial"/>
          <w:b/>
          <w:bCs/>
        </w:rPr>
        <w:t>rámce jsme proto zařadili jako n</w:t>
      </w:r>
      <w:r>
        <w:rPr>
          <w:rFonts w:ascii="Arial" w:hAnsi="Arial" w:cs="Arial"/>
          <w:b/>
          <w:bCs/>
        </w:rPr>
        <w:t xml:space="preserve">epovinnou součást výzvy </w:t>
      </w:r>
      <w:r w:rsidR="007F55A9">
        <w:rPr>
          <w:rFonts w:ascii="Arial" w:hAnsi="Arial" w:cs="Arial"/>
          <w:b/>
          <w:bCs/>
        </w:rPr>
        <w:t>č. 76</w:t>
      </w:r>
      <w:r>
        <w:rPr>
          <w:rFonts w:ascii="Arial" w:hAnsi="Arial" w:cs="Arial"/>
          <w:b/>
          <w:bCs/>
        </w:rPr>
        <w:t xml:space="preserve"> proto, aby si předkladatelé uvědomili, že jejich plánované aktivity musí být součástí širšího kontextu. Projektová žádost v logickém rámci tak bude jasná, přehledná a srozumitelná. Věříme, že ač se Vám to možná na počátku práce s logickým rámcem nezdá, usnadníme Vám, předkladatelům projektů, práci při psaní Vašeho projektového záměru do žádosti o finanční podporu z Evropského sociálního fondu. Současně jsme přesvědčeni, že touto metodou dokážeme více zkvalitnit a zobjektivizovat výběr projektů jak prostřednictvím odborných hodnotitelů, tak výběrové komise. Pokud nepodceníte tvorbu žádosti o dotaci již na počátku a věnujete její přípravě dostatek času, investice do tvorby logického rámce se Vám jistě vyplatí. Přejeme Vám hodně úspěchů!</w:t>
      </w:r>
    </w:p>
    <w:p w:rsidR="00905763" w:rsidP="00AF1B08" w:rsidRDefault="00905763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B6329" w:rsidP="00AF1B08" w:rsidRDefault="007727C0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Řídící orgán Operačního programu Lidské zdroje a zaměstnanost</w:t>
      </w:r>
    </w:p>
    <w:p w:rsidRPr="002C34E6" w:rsidR="007727C0" w:rsidP="002C34E6" w:rsidRDefault="007727C0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5763" w:rsidP="00905763" w:rsidRDefault="00905763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Pr="002C34E6" w:rsidR="00905763" w:rsidP="00905763" w:rsidRDefault="00905763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C34E6">
        <w:rPr>
          <w:rFonts w:ascii="Arial" w:hAnsi="Arial" w:cs="Arial"/>
          <w:b/>
          <w:bCs/>
          <w:sz w:val="28"/>
          <w:szCs w:val="28"/>
        </w:rPr>
        <w:t>Logický rámec</w:t>
      </w:r>
    </w:p>
    <w:p w:rsidRPr="002C34E6" w:rsidR="00905763" w:rsidP="00905763" w:rsidRDefault="00905763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C34E6"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 w:rsidRPr="002C34E6">
        <w:rPr>
          <w:rFonts w:ascii="Arial" w:hAnsi="Arial" w:cs="Arial"/>
          <w:b/>
          <w:bCs/>
          <w:sz w:val="28"/>
          <w:szCs w:val="28"/>
        </w:rPr>
        <w:t>Logframe</w:t>
      </w:r>
      <w:proofErr w:type="spellEnd"/>
      <w:r w:rsidRPr="002C34E6">
        <w:rPr>
          <w:rFonts w:ascii="Arial" w:hAnsi="Arial" w:cs="Arial"/>
          <w:b/>
          <w:bCs/>
          <w:sz w:val="28"/>
          <w:szCs w:val="28"/>
        </w:rPr>
        <w:t>)</w:t>
      </w:r>
    </w:p>
    <w:p w:rsidR="00905763" w:rsidP="002C34E6" w:rsidRDefault="00905763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Pr="002C34E6" w:rsidR="00FF0B12" w:rsidP="002C34E6" w:rsidRDefault="00FF0B1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2C34E6">
        <w:rPr>
          <w:rFonts w:ascii="Arial" w:hAnsi="Arial" w:cs="Arial"/>
        </w:rPr>
        <w:t>Metoda logického rámce je postup, který umožňuje navrhnout a uspořádat základní</w:t>
      </w:r>
      <w:r w:rsidR="002C34E6">
        <w:rPr>
          <w:rFonts w:ascii="Arial" w:hAnsi="Arial" w:cs="Arial"/>
        </w:rPr>
        <w:t xml:space="preserve"> </w:t>
      </w:r>
      <w:r w:rsidRPr="002C34E6">
        <w:rPr>
          <w:rFonts w:ascii="Arial" w:hAnsi="Arial" w:cs="Arial"/>
        </w:rPr>
        <w:t>charakteristiky projektu ve vzájemných souvislostech. Upla</w:t>
      </w:r>
      <w:r w:rsidR="002C34E6">
        <w:rPr>
          <w:rFonts w:ascii="Arial" w:hAnsi="Arial" w:cs="Arial"/>
        </w:rPr>
        <w:t xml:space="preserve">tnění této metodiky je důležité </w:t>
      </w:r>
      <w:r w:rsidRPr="002C34E6">
        <w:rPr>
          <w:rFonts w:ascii="Arial" w:hAnsi="Arial" w:cs="Arial"/>
        </w:rPr>
        <w:t>nejen ve fázi přípravy projektu či programu, ale j</w:t>
      </w:r>
      <w:r w:rsidR="002C34E6">
        <w:rPr>
          <w:rFonts w:ascii="Arial" w:hAnsi="Arial" w:cs="Arial"/>
        </w:rPr>
        <w:t xml:space="preserve">e i klíčovým nástrojem pro jeho </w:t>
      </w:r>
      <w:r w:rsidRPr="002C34E6">
        <w:rPr>
          <w:rFonts w:ascii="Arial" w:hAnsi="Arial" w:cs="Arial"/>
        </w:rPr>
        <w:t>implementaci a hodnocení. Je to postup, s jehož pomocí js</w:t>
      </w:r>
      <w:r w:rsidR="002C34E6">
        <w:rPr>
          <w:rFonts w:ascii="Arial" w:hAnsi="Arial" w:cs="Arial"/>
        </w:rPr>
        <w:t xml:space="preserve">me schopni stručně, přehledně a </w:t>
      </w:r>
      <w:r w:rsidRPr="002C34E6">
        <w:rPr>
          <w:rFonts w:ascii="Arial" w:hAnsi="Arial" w:cs="Arial"/>
        </w:rPr>
        <w:t>srozumitelně popsat projekt na jednom listu A4</w:t>
      </w:r>
      <w:r w:rsidR="00AF1B08">
        <w:rPr>
          <w:rFonts w:ascii="Arial" w:hAnsi="Arial" w:cs="Arial"/>
        </w:rPr>
        <w:t>.</w:t>
      </w:r>
    </w:p>
    <w:p w:rsidR="006579D5" w:rsidP="00FF0B12" w:rsidRDefault="006579D5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</w:rPr>
      </w:pPr>
    </w:p>
    <w:p w:rsidR="00FF0B12" w:rsidP="00FF0B12" w:rsidRDefault="00FF0B1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</w:rPr>
      </w:pPr>
      <w:r w:rsidRPr="002C34E6">
        <w:rPr>
          <w:rFonts w:ascii="Arial" w:hAnsi="Arial" w:cs="Arial"/>
          <w:b/>
          <w:bCs/>
        </w:rPr>
        <w:t>Logický rámec umož</w:t>
      </w:r>
      <w:r w:rsidRPr="002C34E6">
        <w:rPr>
          <w:rFonts w:ascii="Arial" w:hAnsi="Arial" w:cs="Arial"/>
        </w:rPr>
        <w:t>ň</w:t>
      </w:r>
      <w:r w:rsidR="0076500E">
        <w:rPr>
          <w:rFonts w:ascii="Arial" w:hAnsi="Arial" w:cs="Arial"/>
          <w:b/>
          <w:bCs/>
        </w:rPr>
        <w:t>uje</w:t>
      </w:r>
    </w:p>
    <w:p w:rsidRPr="002C34E6" w:rsidR="0076500E" w:rsidP="00FF0B12" w:rsidRDefault="0076500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</w:rPr>
      </w:pPr>
    </w:p>
    <w:p w:rsidRPr="0076500E" w:rsidR="00FF0B12" w:rsidP="0076500E" w:rsidRDefault="00FF0B1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76500E">
        <w:rPr>
          <w:rFonts w:ascii="Arial" w:hAnsi="Arial" w:cs="Arial"/>
        </w:rPr>
        <w:t>organizaci a systemizaci celkového myšlení o projektu</w:t>
      </w:r>
    </w:p>
    <w:p w:rsidRPr="0076500E" w:rsidR="00FF0B12" w:rsidP="0076500E" w:rsidRDefault="00FF0B1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76500E">
        <w:rPr>
          <w:rFonts w:ascii="Arial" w:hAnsi="Arial" w:cs="Arial"/>
        </w:rPr>
        <w:t>upřesnění vztahů mezi cílem, účelem, výstupem a aktivitami projektu</w:t>
      </w:r>
    </w:p>
    <w:p w:rsidRPr="0076500E" w:rsidR="00FF0B12" w:rsidP="0076500E" w:rsidRDefault="00FF0B1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76500E">
        <w:rPr>
          <w:rFonts w:ascii="Arial" w:hAnsi="Arial" w:cs="Arial"/>
        </w:rPr>
        <w:t>jasné stanovení výkonnostních ukazatelů a kritérií</w:t>
      </w:r>
    </w:p>
    <w:p w:rsidRPr="0076500E" w:rsidR="00FF0B12" w:rsidP="0076500E" w:rsidRDefault="00FF0B1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76500E">
        <w:rPr>
          <w:rFonts w:ascii="Arial" w:hAnsi="Arial" w:cs="Arial"/>
        </w:rPr>
        <w:t>provádění kontroly dosažení cílů, účelu, realizaci výstupů a aktivit projektu</w:t>
      </w:r>
    </w:p>
    <w:p w:rsidR="00FF0B12" w:rsidP="0076500E" w:rsidRDefault="00FF0B1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 w:rsidRPr="0076500E">
        <w:rPr>
          <w:rFonts w:ascii="Arial" w:hAnsi="Arial" w:cs="Arial"/>
        </w:rPr>
        <w:t>udržovat rychlý a srozumitelný přehled o obsahu, rozsahu a zaměření projektu</w:t>
      </w:r>
    </w:p>
    <w:p w:rsidRPr="0076500E" w:rsidR="0076500E" w:rsidP="0076500E" w:rsidRDefault="0076500E">
      <w:pPr>
        <w:pStyle w:val="Odstavecseseznamem"/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Pr="0076500E" w:rsidR="00FF0B12" w:rsidP="0076500E" w:rsidRDefault="00FF0B1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</w:rPr>
      </w:pPr>
      <w:r w:rsidRPr="002C34E6">
        <w:rPr>
          <w:rFonts w:ascii="Arial" w:hAnsi="Arial" w:cs="Arial"/>
        </w:rPr>
        <w:t xml:space="preserve">Logický rámec by měl být sestaven </w:t>
      </w:r>
      <w:r w:rsidRPr="0076500E">
        <w:rPr>
          <w:rFonts w:ascii="Arial" w:hAnsi="Arial" w:cs="Arial"/>
          <w:b/>
        </w:rPr>
        <w:t>již na začátku celého plánovacího procesu</w:t>
      </w:r>
      <w:r w:rsidRPr="002C34E6">
        <w:rPr>
          <w:rFonts w:ascii="Arial" w:hAnsi="Arial" w:cs="Arial"/>
        </w:rPr>
        <w:t>, ještě před</w:t>
      </w:r>
      <w:r w:rsidR="0076500E">
        <w:rPr>
          <w:rFonts w:ascii="Arial" w:hAnsi="Arial" w:cs="Arial"/>
        </w:rPr>
        <w:t xml:space="preserve"> </w:t>
      </w:r>
      <w:r w:rsidRPr="002C34E6">
        <w:rPr>
          <w:rFonts w:ascii="Arial" w:hAnsi="Arial" w:cs="Arial"/>
        </w:rPr>
        <w:t>samotným vypracováním žádosti o dotaci. Toto platí z</w:t>
      </w:r>
      <w:r w:rsidR="0076500E">
        <w:rPr>
          <w:rFonts w:ascii="Arial" w:hAnsi="Arial" w:cs="Arial"/>
        </w:rPr>
        <w:t xml:space="preserve">ejména pro neinvestiční (měkké) </w:t>
      </w:r>
      <w:r w:rsidRPr="002C34E6">
        <w:rPr>
          <w:rFonts w:ascii="Arial" w:hAnsi="Arial" w:cs="Arial"/>
        </w:rPr>
        <w:t xml:space="preserve">projekty, kde je oproti investičním kladen větší důraz </w:t>
      </w:r>
      <w:r w:rsidR="0076500E">
        <w:rPr>
          <w:rFonts w:ascii="Arial" w:hAnsi="Arial" w:cs="Arial"/>
        </w:rPr>
        <w:t xml:space="preserve">na </w:t>
      </w:r>
      <w:proofErr w:type="spellStart"/>
      <w:r w:rsidRPr="0076500E" w:rsidR="0076500E">
        <w:rPr>
          <w:rFonts w:ascii="Arial" w:hAnsi="Arial" w:cs="Arial"/>
          <w:b/>
        </w:rPr>
        <w:t>věcnělogické</w:t>
      </w:r>
      <w:proofErr w:type="spellEnd"/>
      <w:r w:rsidRPr="0076500E" w:rsidR="0076500E">
        <w:rPr>
          <w:rFonts w:ascii="Arial" w:hAnsi="Arial" w:cs="Arial"/>
          <w:b/>
        </w:rPr>
        <w:t xml:space="preserve"> a chronologické </w:t>
      </w:r>
      <w:r w:rsidRPr="0076500E">
        <w:rPr>
          <w:rFonts w:ascii="Arial" w:hAnsi="Arial" w:cs="Arial"/>
          <w:b/>
        </w:rPr>
        <w:t>uspořádání aktivit a činností projektu.</w:t>
      </w:r>
    </w:p>
    <w:p w:rsidR="0076500E" w:rsidP="00FF0B12" w:rsidRDefault="0076500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Pr="002C34E6" w:rsidR="00FF0B12" w:rsidP="0076500E" w:rsidRDefault="00FF0B1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CD468C">
        <w:rPr>
          <w:rFonts w:ascii="Arial" w:hAnsi="Arial" w:cs="Arial"/>
          <w:b/>
        </w:rPr>
        <w:t>V průběhu projektu je možno logický rámec aktualizovat</w:t>
      </w:r>
      <w:r w:rsidRPr="002C34E6">
        <w:rPr>
          <w:rFonts w:ascii="Arial" w:hAnsi="Arial" w:cs="Arial"/>
        </w:rPr>
        <w:t>: výstupy a aktivity se mohou</w:t>
      </w:r>
      <w:r w:rsidR="0076500E">
        <w:rPr>
          <w:rFonts w:ascii="Arial" w:hAnsi="Arial" w:cs="Arial"/>
        </w:rPr>
        <w:t xml:space="preserve"> </w:t>
      </w:r>
      <w:r w:rsidRPr="002C34E6">
        <w:rPr>
          <w:rFonts w:ascii="Arial" w:hAnsi="Arial" w:cs="Arial"/>
        </w:rPr>
        <w:t>v průběhu projektu měnit, celkový účel a záměr proj</w:t>
      </w:r>
      <w:r w:rsidR="0076500E">
        <w:rPr>
          <w:rFonts w:ascii="Arial" w:hAnsi="Arial" w:cs="Arial"/>
        </w:rPr>
        <w:t xml:space="preserve">ektu nikoli. </w:t>
      </w:r>
    </w:p>
    <w:p w:rsidR="0076500E" w:rsidP="00FF0B12" w:rsidRDefault="0076500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FF0B12" w:rsidP="00FF0B12" w:rsidRDefault="00FF0B1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</w:rPr>
      </w:pPr>
      <w:r w:rsidRPr="0076500E">
        <w:rPr>
          <w:rFonts w:ascii="Arial" w:hAnsi="Arial" w:cs="Arial"/>
          <w:b/>
        </w:rPr>
        <w:t>Metoda vychází z několika předpokladů:</w:t>
      </w:r>
    </w:p>
    <w:p w:rsidRPr="0076500E" w:rsidR="0076500E" w:rsidP="00FF0B12" w:rsidRDefault="0076500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</w:rPr>
      </w:pPr>
    </w:p>
    <w:p w:rsidRPr="0076500E" w:rsidR="00FF0B12" w:rsidP="0076500E" w:rsidRDefault="00FF0B1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76500E">
        <w:rPr>
          <w:rFonts w:ascii="Arial" w:hAnsi="Arial" w:cs="Arial"/>
        </w:rPr>
        <w:t>síla návrhu spočívá v jeho promyšlenosti</w:t>
      </w:r>
    </w:p>
    <w:p w:rsidRPr="0076500E" w:rsidR="00FF0B12" w:rsidP="0076500E" w:rsidRDefault="00FF0B1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76500E">
        <w:rPr>
          <w:rFonts w:ascii="Arial" w:hAnsi="Arial" w:cs="Arial"/>
        </w:rPr>
        <w:t>práce v týmu zaručuje kvalitu návrhu</w:t>
      </w:r>
    </w:p>
    <w:p w:rsidRPr="0076500E" w:rsidR="00FF0B12" w:rsidP="0076500E" w:rsidRDefault="00FF0B1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76500E">
        <w:rPr>
          <w:rFonts w:ascii="Arial" w:hAnsi="Arial" w:cs="Arial"/>
        </w:rPr>
        <w:t>cíle musí být stanoveny jako měřitelné a musí být řečeno, jak a kdy budou měřeny</w:t>
      </w:r>
    </w:p>
    <w:p w:rsidRPr="0076500E" w:rsidR="00FF0B12" w:rsidP="0076500E" w:rsidRDefault="00FF0B1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76500E">
        <w:rPr>
          <w:rFonts w:ascii="Arial" w:hAnsi="Arial" w:cs="Arial"/>
        </w:rPr>
        <w:lastRenderedPageBreak/>
        <w:t>činnosti je nutno uspořádat do správné posloupnosti a ohodnotit, jak se projeví na</w:t>
      </w:r>
      <w:r w:rsidR="0076500E">
        <w:rPr>
          <w:rFonts w:ascii="Arial" w:hAnsi="Arial" w:cs="Arial"/>
        </w:rPr>
        <w:t xml:space="preserve"> </w:t>
      </w:r>
      <w:r w:rsidRPr="0076500E">
        <w:rPr>
          <w:rFonts w:ascii="Arial" w:hAnsi="Arial" w:cs="Arial"/>
        </w:rPr>
        <w:t>stanovených cílech</w:t>
      </w:r>
    </w:p>
    <w:p w:rsidRPr="0076500E" w:rsidR="00FF0B12" w:rsidP="0076500E" w:rsidRDefault="00FF0B1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76500E">
        <w:rPr>
          <w:rFonts w:ascii="Arial" w:hAnsi="Arial" w:cs="Arial"/>
        </w:rPr>
        <w:t>jednoznačné vyjádření vazebních hypotéz zdokonaluje návrh projektu</w:t>
      </w:r>
    </w:p>
    <w:p w:rsidRPr="0076500E" w:rsidR="00FF0B12" w:rsidP="0076500E" w:rsidRDefault="00FF0B1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76500E">
        <w:rPr>
          <w:rFonts w:ascii="Arial" w:hAnsi="Arial" w:cs="Arial"/>
        </w:rPr>
        <w:t>předpoklady, týkající se vnějších vlivů, musí být výslovně uvedeny</w:t>
      </w:r>
      <w:r w:rsidR="0076500E">
        <w:rPr>
          <w:rFonts w:ascii="Arial" w:hAnsi="Arial" w:cs="Arial"/>
        </w:rPr>
        <w:t xml:space="preserve"> </w:t>
      </w:r>
      <w:r w:rsidRPr="0076500E">
        <w:rPr>
          <w:rFonts w:ascii="Arial" w:hAnsi="Arial" w:cs="Arial"/>
        </w:rPr>
        <w:t>na každé rozlišovací úrovni projektu je potřeba stanovit nutné a postačující podmínky</w:t>
      </w:r>
      <w:r w:rsidR="0076500E">
        <w:rPr>
          <w:rFonts w:ascii="Arial" w:hAnsi="Arial" w:cs="Arial"/>
        </w:rPr>
        <w:t xml:space="preserve"> </w:t>
      </w:r>
      <w:r w:rsidRPr="0076500E">
        <w:rPr>
          <w:rFonts w:ascii="Arial" w:hAnsi="Arial" w:cs="Arial"/>
        </w:rPr>
        <w:t>pro dosažení cíle na nejvyšší úrovni</w:t>
      </w:r>
    </w:p>
    <w:p w:rsidRPr="0076500E" w:rsidR="00FF0B12" w:rsidP="0076500E" w:rsidRDefault="00FF0B1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76500E">
        <w:rPr>
          <w:rFonts w:ascii="Arial" w:hAnsi="Arial" w:cs="Arial"/>
        </w:rPr>
        <w:t>celková logika projektu je vytvářena přibližovacím postupem</w:t>
      </w:r>
      <w:r w:rsidR="0076500E">
        <w:rPr>
          <w:rFonts w:ascii="Arial" w:hAnsi="Arial" w:cs="Arial"/>
        </w:rPr>
        <w:t xml:space="preserve"> </w:t>
      </w:r>
      <w:r w:rsidRPr="0076500E">
        <w:rPr>
          <w:rFonts w:ascii="Arial" w:hAnsi="Arial" w:cs="Arial"/>
        </w:rPr>
        <w:t>co můžeme změřit, můžeme i řídit</w:t>
      </w:r>
    </w:p>
    <w:p w:rsidRPr="0076500E" w:rsidR="00FF0B12" w:rsidP="000372FE" w:rsidRDefault="00FF0B1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76500E">
        <w:rPr>
          <w:rFonts w:ascii="Arial" w:hAnsi="Arial" w:cs="Arial"/>
        </w:rPr>
        <w:t>objektivně měřitelných ukazatelů má být minimální množství</w:t>
      </w:r>
    </w:p>
    <w:p w:rsidR="00FF0B12" w:rsidP="000372FE" w:rsidRDefault="00FF0B1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76500E">
        <w:rPr>
          <w:rFonts w:ascii="Arial" w:hAnsi="Arial" w:cs="Arial"/>
        </w:rPr>
        <w:t>předpoklady a rizika musí zahrnovat ty podmínky a faktory, které nebyly vybrány</w:t>
      </w:r>
      <w:r w:rsidR="0076500E">
        <w:rPr>
          <w:rFonts w:ascii="Arial" w:hAnsi="Arial" w:cs="Arial"/>
        </w:rPr>
        <w:t xml:space="preserve"> </w:t>
      </w:r>
      <w:r w:rsidRPr="0076500E">
        <w:rPr>
          <w:rFonts w:ascii="Arial" w:hAnsi="Arial" w:cs="Arial"/>
        </w:rPr>
        <w:t>k přímému řízení v rámci projektu</w:t>
      </w:r>
    </w:p>
    <w:p w:rsidR="00B31832" w:rsidP="00B31832" w:rsidRDefault="00B31832">
      <w:pPr>
        <w:pStyle w:val="Odstavecseseznamem"/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Pr="004C7792" w:rsidR="00B31832" w:rsidP="00B31832" w:rsidRDefault="00B3183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4C7792">
        <w:rPr>
          <w:rFonts w:ascii="Arial" w:hAnsi="Arial" w:cs="Arial"/>
        </w:rPr>
        <w:t xml:space="preserve">Výsledky návrhu jsou přehledně uspořádány do předem definovaného „rámce“. </w:t>
      </w:r>
    </w:p>
    <w:p w:rsidRPr="00B31832" w:rsidR="00B31832" w:rsidP="00B31832" w:rsidRDefault="00B3183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FF0000"/>
        </w:rPr>
      </w:pPr>
    </w:p>
    <w:p w:rsidRPr="004C7792" w:rsidR="00B31832" w:rsidP="00B31832" w:rsidRDefault="00B3183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4C7792">
        <w:rPr>
          <w:rFonts w:ascii="Arial" w:hAnsi="Arial" w:cs="Arial"/>
          <w:color w:val="365F91" w:themeColor="accent1" w:themeShade="BF"/>
        </w:rPr>
        <w:t>Pro názornost uvádíme příklad, který však rozhodně není úplným či ideálním výčtem „požadovaného projektu“, ale má sloužit pro ilustraci logické návaznosti aktivit na cíle, tedy „základu“ logického rámce.</w:t>
      </w:r>
      <w:r w:rsidR="005F3ED1">
        <w:rPr>
          <w:rFonts w:ascii="Arial" w:hAnsi="Arial" w:cs="Arial"/>
          <w:color w:val="365F91" w:themeColor="accent1" w:themeShade="BF"/>
        </w:rPr>
        <w:t xml:space="preserve"> </w:t>
      </w:r>
    </w:p>
    <w:p w:rsidRPr="002C34E6" w:rsidR="00B31832" w:rsidP="00B31832" w:rsidRDefault="00B3183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Pr="002C34E6" w:rsidR="000372FE" w:rsidP="0076500E" w:rsidRDefault="000372F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="000372FE" w:rsidP="005219C6" w:rsidRDefault="002D35B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372FE">
        <w:rPr>
          <w:rFonts w:ascii="Arial" w:hAnsi="Arial" w:cs="Arial"/>
          <w:b/>
          <w:bCs/>
        </w:rPr>
        <w:t>Zásady</w:t>
      </w:r>
      <w:r>
        <w:rPr>
          <w:rFonts w:ascii="Arial" w:hAnsi="Arial" w:cs="Arial"/>
          <w:b/>
          <w:bCs/>
        </w:rPr>
        <w:t xml:space="preserve"> pro zpracování logického rámce - O</w:t>
      </w:r>
      <w:r w:rsidRPr="000372FE" w:rsidR="000372FE">
        <w:rPr>
          <w:rFonts w:ascii="Arial" w:hAnsi="Arial" w:cs="Arial"/>
          <w:b/>
          <w:bCs/>
        </w:rPr>
        <w:t>bsahové shrnutí projektu</w:t>
      </w:r>
    </w:p>
    <w:p w:rsidRPr="000372FE" w:rsidR="00AD6C26" w:rsidP="005219C6" w:rsidRDefault="00AD6C2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Pr="000372FE" w:rsidR="000372FE" w:rsidP="005219C6" w:rsidRDefault="000372FE">
      <w:pPr>
        <w:spacing w:after="0" w:line="240" w:lineRule="auto"/>
        <w:jc w:val="both"/>
        <w:rPr>
          <w:rFonts w:ascii="Arial" w:hAnsi="Arial" w:cs="Arial"/>
        </w:rPr>
      </w:pPr>
      <w:r w:rsidRPr="000372FE">
        <w:rPr>
          <w:rFonts w:ascii="Arial" w:hAnsi="Arial" w:cs="Arial"/>
        </w:rPr>
        <w:t xml:space="preserve">Na </w:t>
      </w:r>
      <w:r w:rsidRPr="000372FE" w:rsidR="005219C6">
        <w:rPr>
          <w:rFonts w:ascii="Arial" w:hAnsi="Arial" w:cs="Arial"/>
        </w:rPr>
        <w:t>začátku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sestavov</w:t>
      </w:r>
      <w:r w:rsidR="00AD6C26">
        <w:rPr>
          <w:rFonts w:ascii="Arial" w:hAnsi="Arial" w:cs="Arial"/>
        </w:rPr>
        <w:t>á</w:t>
      </w:r>
      <w:r w:rsidRPr="000372FE" w:rsidR="005219C6">
        <w:rPr>
          <w:rFonts w:ascii="Arial" w:hAnsi="Arial" w:cs="Arial"/>
        </w:rPr>
        <w:t>ní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logického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rámce</w:t>
      </w:r>
      <w:r w:rsidRPr="000372FE">
        <w:rPr>
          <w:rFonts w:ascii="Arial" w:hAnsi="Arial" w:cs="Arial"/>
        </w:rPr>
        <w:t xml:space="preserve"> je t</w:t>
      </w:r>
      <w:r w:rsidRPr="000372FE">
        <w:rPr>
          <w:rFonts w:hint="eastAsia" w:ascii="Arial" w:hAnsi="Arial" w:cs="Arial"/>
        </w:rPr>
        <w:t>ř</w:t>
      </w:r>
      <w:r w:rsidRPr="000372FE">
        <w:rPr>
          <w:rFonts w:ascii="Arial" w:hAnsi="Arial" w:cs="Arial"/>
        </w:rPr>
        <w:t>eba polo</w:t>
      </w:r>
      <w:r w:rsidRPr="000372FE">
        <w:rPr>
          <w:rFonts w:hint="eastAsia" w:ascii="Arial" w:hAnsi="Arial" w:cs="Arial"/>
        </w:rPr>
        <w:t>ž</w:t>
      </w:r>
      <w:r w:rsidRPr="000372FE">
        <w:rPr>
          <w:rFonts w:ascii="Arial" w:hAnsi="Arial" w:cs="Arial"/>
        </w:rPr>
        <w:t>it si t</w:t>
      </w:r>
      <w:r w:rsidRPr="000372FE">
        <w:rPr>
          <w:rFonts w:hint="eastAsia" w:ascii="Arial" w:hAnsi="Arial" w:cs="Arial"/>
        </w:rPr>
        <w:t>ř</w:t>
      </w:r>
      <w:r w:rsidRPr="000372FE">
        <w:rPr>
          <w:rFonts w:ascii="Arial" w:hAnsi="Arial" w:cs="Arial"/>
        </w:rPr>
        <w:t xml:space="preserve">i </w:t>
      </w:r>
      <w:r w:rsidRPr="000372FE" w:rsidR="005219C6">
        <w:rPr>
          <w:rFonts w:ascii="Arial" w:hAnsi="Arial" w:cs="Arial"/>
        </w:rPr>
        <w:t>obecné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otázky</w:t>
      </w:r>
      <w:r w:rsidRPr="000372FE">
        <w:rPr>
          <w:rFonts w:ascii="Arial" w:hAnsi="Arial" w:cs="Arial"/>
        </w:rPr>
        <w:t>: PRO</w:t>
      </w:r>
      <w:r w:rsidRPr="000372FE">
        <w:rPr>
          <w:rFonts w:hint="eastAsia" w:ascii="Arial" w:hAnsi="Arial" w:cs="Arial"/>
        </w:rPr>
        <w:t>Č</w:t>
      </w:r>
      <w:r w:rsidRPr="000372FE">
        <w:rPr>
          <w:rFonts w:ascii="Arial" w:hAnsi="Arial" w:cs="Arial"/>
        </w:rPr>
        <w:t>? CO?</w:t>
      </w:r>
    </w:p>
    <w:p w:rsidRPr="000372FE" w:rsidR="000372FE" w:rsidP="005219C6" w:rsidRDefault="000372FE">
      <w:pPr>
        <w:spacing w:after="0" w:line="240" w:lineRule="auto"/>
        <w:jc w:val="both"/>
        <w:rPr>
          <w:rFonts w:ascii="Arial" w:hAnsi="Arial" w:cs="Arial"/>
        </w:rPr>
      </w:pPr>
      <w:r w:rsidRPr="000372FE">
        <w:rPr>
          <w:rFonts w:ascii="Arial" w:hAnsi="Arial" w:cs="Arial"/>
        </w:rPr>
        <w:t xml:space="preserve">JAK? </w:t>
      </w:r>
      <w:r w:rsidR="005219C6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Zodpovězením</w:t>
      </w:r>
      <w:r w:rsidRPr="000372FE">
        <w:rPr>
          <w:rFonts w:ascii="Arial" w:hAnsi="Arial" w:cs="Arial"/>
        </w:rPr>
        <w:t xml:space="preserve"> t</w:t>
      </w:r>
      <w:r w:rsidRPr="000372FE">
        <w:rPr>
          <w:rFonts w:hint="eastAsia" w:ascii="Arial" w:hAnsi="Arial" w:cs="Arial"/>
        </w:rPr>
        <w:t>ě</w:t>
      </w:r>
      <w:r w:rsidRPr="000372FE">
        <w:rPr>
          <w:rFonts w:ascii="Arial" w:hAnsi="Arial" w:cs="Arial"/>
        </w:rPr>
        <w:t xml:space="preserve">chto </w:t>
      </w:r>
      <w:r w:rsidRPr="000372FE" w:rsidR="005219C6">
        <w:rPr>
          <w:rFonts w:ascii="Arial" w:hAnsi="Arial" w:cs="Arial"/>
        </w:rPr>
        <w:t>otázek</w:t>
      </w:r>
      <w:r w:rsidRPr="000372FE">
        <w:rPr>
          <w:rFonts w:ascii="Arial" w:hAnsi="Arial" w:cs="Arial"/>
        </w:rPr>
        <w:t xml:space="preserve"> dostaneme </w:t>
      </w:r>
      <w:r w:rsidRPr="000372FE" w:rsidR="005219C6">
        <w:rPr>
          <w:rFonts w:ascii="Arial" w:hAnsi="Arial" w:cs="Arial"/>
        </w:rPr>
        <w:t>obsahové</w:t>
      </w:r>
      <w:r w:rsidRPr="000372FE">
        <w:rPr>
          <w:rFonts w:ascii="Arial" w:hAnsi="Arial" w:cs="Arial"/>
        </w:rPr>
        <w:t xml:space="preserve"> shrnuti projektu.</w:t>
      </w:r>
    </w:p>
    <w:p w:rsidR="005219C6" w:rsidP="005219C6" w:rsidRDefault="005219C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Pr="000372FE" w:rsidR="000372FE" w:rsidP="005219C6" w:rsidRDefault="000372F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372FE">
        <w:rPr>
          <w:rFonts w:ascii="Arial" w:hAnsi="Arial" w:cs="Arial"/>
          <w:b/>
          <w:bCs/>
        </w:rPr>
        <w:t>PROČ?</w:t>
      </w:r>
    </w:p>
    <w:p w:rsidRPr="000372FE" w:rsidR="000372FE" w:rsidP="005219C6" w:rsidRDefault="000372FE">
      <w:pPr>
        <w:spacing w:after="0" w:line="240" w:lineRule="auto"/>
        <w:jc w:val="both"/>
        <w:rPr>
          <w:rFonts w:ascii="Arial" w:hAnsi="Arial" w:cs="Arial"/>
        </w:rPr>
      </w:pPr>
      <w:r w:rsidRPr="000372FE">
        <w:rPr>
          <w:rFonts w:ascii="Arial" w:hAnsi="Arial" w:cs="Arial"/>
        </w:rPr>
        <w:t xml:space="preserve">1) Definuje </w:t>
      </w:r>
      <w:r w:rsidRPr="000372FE" w:rsidR="005219C6">
        <w:rPr>
          <w:rFonts w:ascii="Arial" w:hAnsi="Arial" w:cs="Arial"/>
        </w:rPr>
        <w:t>širší</w:t>
      </w:r>
      <w:r w:rsidRPr="000372FE">
        <w:rPr>
          <w:rFonts w:ascii="Arial" w:hAnsi="Arial" w:cs="Arial"/>
        </w:rPr>
        <w:t xml:space="preserve"> c</w:t>
      </w:r>
      <w:r w:rsidR="005219C6">
        <w:rPr>
          <w:rFonts w:ascii="Arial" w:hAnsi="Arial" w:cs="Arial"/>
        </w:rPr>
        <w:t>í</w:t>
      </w:r>
      <w:r w:rsidRPr="000372FE">
        <w:rPr>
          <w:rFonts w:ascii="Arial" w:hAnsi="Arial" w:cs="Arial"/>
        </w:rPr>
        <w:t>l, tj. c</w:t>
      </w:r>
      <w:r w:rsidR="005219C6">
        <w:rPr>
          <w:rFonts w:ascii="Arial" w:hAnsi="Arial" w:cs="Arial"/>
        </w:rPr>
        <w:t>í</w:t>
      </w:r>
      <w:r w:rsidRPr="000372FE">
        <w:rPr>
          <w:rFonts w:ascii="Arial" w:hAnsi="Arial" w:cs="Arial"/>
        </w:rPr>
        <w:t xml:space="preserve">l na </w:t>
      </w:r>
      <w:r w:rsidRPr="000372FE" w:rsidR="005219C6">
        <w:rPr>
          <w:rFonts w:ascii="Arial" w:hAnsi="Arial" w:cs="Arial"/>
        </w:rPr>
        <w:t>úrovni</w:t>
      </w:r>
      <w:r w:rsidRPr="000372FE">
        <w:rPr>
          <w:rFonts w:ascii="Arial" w:hAnsi="Arial" w:cs="Arial"/>
        </w:rPr>
        <w:t xml:space="preserve"> programu </w:t>
      </w:r>
      <w:r w:rsidRPr="000372FE">
        <w:rPr>
          <w:rFonts w:hint="eastAsia" w:ascii="Arial" w:hAnsi="Arial" w:cs="Arial"/>
        </w:rPr>
        <w:t>č</w:t>
      </w:r>
      <w:r w:rsidRPr="000372FE">
        <w:rPr>
          <w:rFonts w:ascii="Arial" w:hAnsi="Arial" w:cs="Arial"/>
        </w:rPr>
        <w:t>i opat</w:t>
      </w:r>
      <w:r w:rsidRPr="000372FE">
        <w:rPr>
          <w:rFonts w:hint="eastAsia" w:ascii="Arial" w:hAnsi="Arial" w:cs="Arial"/>
        </w:rPr>
        <w:t>ř</w:t>
      </w:r>
      <w:r w:rsidRPr="000372FE">
        <w:rPr>
          <w:rFonts w:ascii="Arial" w:hAnsi="Arial" w:cs="Arial"/>
        </w:rPr>
        <w:t>en</w:t>
      </w:r>
      <w:r w:rsidR="005219C6">
        <w:rPr>
          <w:rFonts w:ascii="Arial" w:hAnsi="Arial" w:cs="Arial"/>
        </w:rPr>
        <w:t>í</w:t>
      </w:r>
      <w:r w:rsidRPr="000372FE">
        <w:rPr>
          <w:rFonts w:ascii="Arial" w:hAnsi="Arial" w:cs="Arial"/>
        </w:rPr>
        <w:t>; c</w:t>
      </w:r>
      <w:r w:rsidR="005219C6">
        <w:rPr>
          <w:rFonts w:ascii="Arial" w:hAnsi="Arial" w:cs="Arial"/>
        </w:rPr>
        <w:t>í</w:t>
      </w:r>
      <w:r w:rsidRPr="000372FE">
        <w:rPr>
          <w:rFonts w:ascii="Arial" w:hAnsi="Arial" w:cs="Arial"/>
        </w:rPr>
        <w:t>l, na jeho</w:t>
      </w:r>
      <w:r w:rsidRPr="000372FE">
        <w:rPr>
          <w:rFonts w:hint="eastAsia" w:ascii="Arial" w:hAnsi="Arial" w:cs="Arial"/>
        </w:rPr>
        <w:t>ž</w:t>
      </w:r>
      <w:r w:rsidRPr="000372FE">
        <w:rPr>
          <w:rFonts w:ascii="Arial" w:hAnsi="Arial" w:cs="Arial"/>
        </w:rPr>
        <w:t xml:space="preserve"> napln</w:t>
      </w:r>
      <w:r w:rsidRPr="000372FE">
        <w:rPr>
          <w:rFonts w:hint="eastAsia" w:ascii="Arial" w:hAnsi="Arial" w:cs="Arial"/>
        </w:rPr>
        <w:t>ě</w:t>
      </w:r>
      <w:r w:rsidR="00AD6C26">
        <w:rPr>
          <w:rFonts w:ascii="Arial" w:hAnsi="Arial" w:cs="Arial"/>
        </w:rPr>
        <w:t>ní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jednotlivý</w:t>
      </w:r>
      <w:r w:rsidR="005219C6">
        <w:rPr>
          <w:rFonts w:ascii="Arial" w:hAnsi="Arial" w:cs="Arial"/>
        </w:rPr>
        <w:t xml:space="preserve"> </w:t>
      </w:r>
      <w:r w:rsidRPr="000372FE">
        <w:rPr>
          <w:rFonts w:ascii="Arial" w:hAnsi="Arial" w:cs="Arial"/>
        </w:rPr>
        <w:t xml:space="preserve">projekt </w:t>
      </w:r>
      <w:r w:rsidRPr="000372FE" w:rsidR="005219C6">
        <w:rPr>
          <w:rFonts w:ascii="Arial" w:hAnsi="Arial" w:cs="Arial"/>
        </w:rPr>
        <w:t>nestačí</w:t>
      </w:r>
      <w:r w:rsidRPr="000372FE">
        <w:rPr>
          <w:rFonts w:ascii="Arial" w:hAnsi="Arial" w:cs="Arial"/>
        </w:rPr>
        <w:t xml:space="preserve">; projekt pouze </w:t>
      </w:r>
      <w:r w:rsidRPr="000372FE" w:rsidR="005219C6">
        <w:rPr>
          <w:rFonts w:ascii="Arial" w:hAnsi="Arial" w:cs="Arial"/>
        </w:rPr>
        <w:t>přispívá</w:t>
      </w:r>
      <w:r w:rsidRPr="000372FE">
        <w:rPr>
          <w:rFonts w:ascii="Arial" w:hAnsi="Arial" w:cs="Arial"/>
        </w:rPr>
        <w:t xml:space="preserve"> k jeho napln</w:t>
      </w:r>
      <w:r w:rsidRPr="000372FE">
        <w:rPr>
          <w:rFonts w:hint="eastAsia" w:ascii="Arial" w:hAnsi="Arial" w:cs="Arial"/>
        </w:rPr>
        <w:t>ě</w:t>
      </w:r>
      <w:r w:rsidRPr="000372FE">
        <w:rPr>
          <w:rFonts w:ascii="Arial" w:hAnsi="Arial" w:cs="Arial"/>
        </w:rPr>
        <w:t>n</w:t>
      </w:r>
      <w:r w:rsidR="005219C6">
        <w:rPr>
          <w:rFonts w:ascii="Arial" w:hAnsi="Arial" w:cs="Arial"/>
        </w:rPr>
        <w:t>í</w:t>
      </w:r>
      <w:r w:rsidRPr="000372FE">
        <w:rPr>
          <w:rFonts w:ascii="Arial" w:hAnsi="Arial" w:cs="Arial"/>
        </w:rPr>
        <w:t>.</w:t>
      </w:r>
    </w:p>
    <w:p w:rsidR="000372FE" w:rsidP="005219C6" w:rsidRDefault="000372FE">
      <w:pPr>
        <w:spacing w:after="0" w:line="240" w:lineRule="auto"/>
        <w:jc w:val="both"/>
        <w:rPr>
          <w:rFonts w:ascii="Arial" w:hAnsi="Arial" w:cs="Arial"/>
        </w:rPr>
      </w:pPr>
      <w:r w:rsidRPr="000372FE">
        <w:rPr>
          <w:rFonts w:ascii="Arial" w:hAnsi="Arial" w:cs="Arial"/>
        </w:rPr>
        <w:t xml:space="preserve">2) Definuje </w:t>
      </w:r>
      <w:r w:rsidRPr="000372FE" w:rsidR="005219C6">
        <w:rPr>
          <w:rFonts w:ascii="Arial" w:hAnsi="Arial" w:cs="Arial"/>
        </w:rPr>
        <w:t>konkrétní</w:t>
      </w:r>
      <w:r w:rsidRPr="000372FE">
        <w:rPr>
          <w:rFonts w:ascii="Arial" w:hAnsi="Arial" w:cs="Arial"/>
        </w:rPr>
        <w:t xml:space="preserve"> c</w:t>
      </w:r>
      <w:r w:rsidR="005219C6">
        <w:rPr>
          <w:rFonts w:ascii="Arial" w:hAnsi="Arial" w:cs="Arial"/>
        </w:rPr>
        <w:t>í</w:t>
      </w:r>
      <w:r w:rsidRPr="000372FE">
        <w:rPr>
          <w:rFonts w:ascii="Arial" w:hAnsi="Arial" w:cs="Arial"/>
        </w:rPr>
        <w:t xml:space="preserve">l </w:t>
      </w:r>
      <w:r w:rsidRPr="000372FE">
        <w:rPr>
          <w:rFonts w:hint="eastAsia" w:ascii="Arial" w:hAnsi="Arial" w:cs="Arial"/>
        </w:rPr>
        <w:t>č</w:t>
      </w:r>
      <w:r w:rsidRPr="000372FE">
        <w:rPr>
          <w:rFonts w:ascii="Arial" w:hAnsi="Arial" w:cs="Arial"/>
        </w:rPr>
        <w:t xml:space="preserve">i </w:t>
      </w:r>
      <w:r w:rsidRPr="000372FE" w:rsidR="005219C6">
        <w:rPr>
          <w:rFonts w:ascii="Arial" w:hAnsi="Arial" w:cs="Arial"/>
        </w:rPr>
        <w:t>účel</w:t>
      </w:r>
      <w:r w:rsidRPr="000372FE">
        <w:rPr>
          <w:rFonts w:ascii="Arial" w:hAnsi="Arial" w:cs="Arial"/>
        </w:rPr>
        <w:t xml:space="preserve">, </w:t>
      </w:r>
      <w:r w:rsidRPr="000372FE" w:rsidR="005219C6">
        <w:rPr>
          <w:rFonts w:ascii="Arial" w:hAnsi="Arial" w:cs="Arial"/>
        </w:rPr>
        <w:t>kterého</w:t>
      </w:r>
      <w:r w:rsidRPr="000372FE">
        <w:rPr>
          <w:rFonts w:ascii="Arial" w:hAnsi="Arial" w:cs="Arial"/>
        </w:rPr>
        <w:t xml:space="preserve"> chceme projektem </w:t>
      </w:r>
      <w:r w:rsidRPr="000372FE" w:rsidR="005219C6">
        <w:rPr>
          <w:rFonts w:ascii="Arial" w:hAnsi="Arial" w:cs="Arial"/>
        </w:rPr>
        <w:t>dosáhnout</w:t>
      </w:r>
      <w:r w:rsidRPr="000372FE">
        <w:rPr>
          <w:rFonts w:ascii="Arial" w:hAnsi="Arial" w:cs="Arial"/>
        </w:rPr>
        <w:t>.</w:t>
      </w:r>
    </w:p>
    <w:p w:rsidR="00B31832" w:rsidP="005219C6" w:rsidRDefault="00B31832">
      <w:pPr>
        <w:spacing w:after="0" w:line="240" w:lineRule="auto"/>
        <w:jc w:val="both"/>
        <w:rPr>
          <w:rFonts w:ascii="Arial" w:hAnsi="Arial" w:cs="Arial"/>
        </w:rPr>
      </w:pPr>
    </w:p>
    <w:p w:rsidRPr="00BE66A9" w:rsidR="00B31832" w:rsidP="00B31832" w:rsidRDefault="00B31832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BE66A9">
        <w:rPr>
          <w:rFonts w:ascii="Arial" w:hAnsi="Arial" w:cs="Arial"/>
          <w:color w:val="365F91" w:themeColor="accent1" w:themeShade="BF"/>
        </w:rPr>
        <w:t>Příklad:</w:t>
      </w:r>
    </w:p>
    <w:p w:rsidRPr="00BE66A9" w:rsidR="00B31832" w:rsidP="00B31832" w:rsidRDefault="00B3183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BE66A9">
        <w:rPr>
          <w:rFonts w:ascii="Arial" w:hAnsi="Arial" w:cs="Arial"/>
          <w:color w:val="365F91" w:themeColor="accent1" w:themeShade="BF"/>
        </w:rPr>
        <w:t>Malé a střední podniky uplatňují politiku rovných příležitostí a umo</w:t>
      </w:r>
      <w:r w:rsidR="00D106CA">
        <w:rPr>
          <w:rFonts w:ascii="Arial" w:hAnsi="Arial" w:cs="Arial"/>
          <w:color w:val="365F91" w:themeColor="accent1" w:themeShade="BF"/>
        </w:rPr>
        <w:t>žňují svým zaměstnancům slaďování</w:t>
      </w:r>
      <w:r w:rsidRPr="00BE66A9">
        <w:rPr>
          <w:rFonts w:ascii="Arial" w:hAnsi="Arial" w:cs="Arial"/>
          <w:color w:val="365F91" w:themeColor="accent1" w:themeShade="BF"/>
        </w:rPr>
        <w:t xml:space="preserve"> pracovního a rodinného života </w:t>
      </w:r>
    </w:p>
    <w:p w:rsidRPr="00BE66A9" w:rsidR="00B31832" w:rsidP="00B31832" w:rsidRDefault="00B3183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BE66A9">
        <w:rPr>
          <w:rFonts w:ascii="Arial" w:hAnsi="Arial" w:cs="Arial"/>
          <w:color w:val="365F91" w:themeColor="accent1" w:themeShade="BF"/>
        </w:rPr>
        <w:t xml:space="preserve">Zaměstnanci malých a středních podniků mají nejen formální možnost slaďování rodinného a pracovního života, ale také jej aktivně využívají  </w:t>
      </w:r>
    </w:p>
    <w:p w:rsidRPr="000372FE" w:rsidR="00B31832" w:rsidP="005219C6" w:rsidRDefault="00B31832">
      <w:pPr>
        <w:spacing w:after="0" w:line="240" w:lineRule="auto"/>
        <w:jc w:val="both"/>
        <w:rPr>
          <w:rFonts w:ascii="Arial" w:hAnsi="Arial" w:cs="Arial"/>
        </w:rPr>
      </w:pPr>
    </w:p>
    <w:p w:rsidR="005219C6" w:rsidP="005219C6" w:rsidRDefault="005219C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Pr="000372FE" w:rsidR="000372FE" w:rsidP="005219C6" w:rsidRDefault="000372F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372FE">
        <w:rPr>
          <w:rFonts w:ascii="Arial" w:hAnsi="Arial" w:cs="Arial"/>
          <w:b/>
          <w:bCs/>
        </w:rPr>
        <w:t>CO?</w:t>
      </w:r>
    </w:p>
    <w:p w:rsidR="000372FE" w:rsidP="005219C6" w:rsidRDefault="000372FE">
      <w:pPr>
        <w:spacing w:after="0" w:line="240" w:lineRule="auto"/>
        <w:jc w:val="both"/>
        <w:rPr>
          <w:rFonts w:ascii="Arial" w:hAnsi="Arial" w:cs="Arial"/>
        </w:rPr>
      </w:pPr>
      <w:r w:rsidRPr="000372FE">
        <w:rPr>
          <w:rFonts w:ascii="Arial" w:hAnsi="Arial" w:cs="Arial"/>
        </w:rPr>
        <w:t xml:space="preserve">Definuje </w:t>
      </w:r>
      <w:r w:rsidRPr="000372FE" w:rsidR="005219C6">
        <w:rPr>
          <w:rFonts w:ascii="Arial" w:hAnsi="Arial" w:cs="Arial"/>
        </w:rPr>
        <w:t>výstupy</w:t>
      </w:r>
      <w:r w:rsidRPr="000372FE">
        <w:rPr>
          <w:rFonts w:ascii="Arial" w:hAnsi="Arial" w:cs="Arial"/>
        </w:rPr>
        <w:t xml:space="preserve">, co bylo v </w:t>
      </w:r>
      <w:r w:rsidRPr="000372FE" w:rsidR="005219C6">
        <w:rPr>
          <w:rFonts w:ascii="Arial" w:hAnsi="Arial" w:cs="Arial"/>
        </w:rPr>
        <w:t>rámci</w:t>
      </w:r>
      <w:r w:rsidRPr="000372FE">
        <w:rPr>
          <w:rFonts w:ascii="Arial" w:hAnsi="Arial" w:cs="Arial"/>
        </w:rPr>
        <w:t xml:space="preserve"> projektu nebo jeho </w:t>
      </w:r>
      <w:r w:rsidRPr="000372FE" w:rsidR="005219C6">
        <w:rPr>
          <w:rFonts w:ascii="Arial" w:hAnsi="Arial" w:cs="Arial"/>
        </w:rPr>
        <w:t>jednotlivých</w:t>
      </w:r>
      <w:r w:rsidRPr="000372FE">
        <w:rPr>
          <w:rFonts w:ascii="Arial" w:hAnsi="Arial" w:cs="Arial"/>
        </w:rPr>
        <w:t xml:space="preserve"> </w:t>
      </w:r>
      <w:r w:rsidRPr="000372FE">
        <w:rPr>
          <w:rFonts w:hint="eastAsia" w:ascii="Arial" w:hAnsi="Arial" w:cs="Arial"/>
        </w:rPr>
        <w:t>č</w:t>
      </w:r>
      <w:r w:rsidRPr="000372FE">
        <w:rPr>
          <w:rFonts w:ascii="Arial" w:hAnsi="Arial" w:cs="Arial"/>
        </w:rPr>
        <w:t>asti skute</w:t>
      </w:r>
      <w:r w:rsidRPr="000372FE">
        <w:rPr>
          <w:rFonts w:hint="eastAsia" w:ascii="Arial" w:hAnsi="Arial" w:cs="Arial"/>
        </w:rPr>
        <w:t>č</w:t>
      </w:r>
      <w:r w:rsidRPr="000372FE">
        <w:rPr>
          <w:rFonts w:ascii="Arial" w:hAnsi="Arial" w:cs="Arial"/>
        </w:rPr>
        <w:t>n</w:t>
      </w:r>
      <w:r w:rsidRPr="000372FE">
        <w:rPr>
          <w:rFonts w:hint="eastAsia" w:ascii="Arial" w:hAnsi="Arial" w:cs="Arial"/>
        </w:rPr>
        <w:t>ě</w:t>
      </w:r>
      <w:r w:rsidR="005219C6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zrealizováno</w:t>
      </w:r>
      <w:r w:rsidRPr="000372FE">
        <w:rPr>
          <w:rFonts w:ascii="Arial" w:hAnsi="Arial" w:cs="Arial"/>
        </w:rPr>
        <w:t>.</w:t>
      </w:r>
    </w:p>
    <w:p w:rsidR="00B31832" w:rsidP="005219C6" w:rsidRDefault="00B31832">
      <w:pPr>
        <w:spacing w:after="0" w:line="240" w:lineRule="auto"/>
        <w:jc w:val="both"/>
        <w:rPr>
          <w:rFonts w:ascii="Arial" w:hAnsi="Arial" w:cs="Arial"/>
        </w:rPr>
      </w:pPr>
    </w:p>
    <w:p w:rsidRPr="00BE66A9" w:rsidR="00B31832" w:rsidP="00B31832" w:rsidRDefault="00B31832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BE66A9">
        <w:rPr>
          <w:rFonts w:ascii="Arial" w:hAnsi="Arial" w:cs="Arial"/>
          <w:color w:val="365F91" w:themeColor="accent1" w:themeShade="BF"/>
        </w:rPr>
        <w:t>Příklad: Významný počet malých a středních podniků v regionu XY (a zejména výrazně známé a respektované podniky) absolvovaly genderový audit společnosti, mají zpracovánu vnitřní směrnici o možnostech slaďování rodinného a pracovního života a aktivně ji vůči svým zaměstnancům uplatňují; významné procento zaměstnanců nově zavedených opatření využívá.</w:t>
      </w:r>
    </w:p>
    <w:p w:rsidRPr="000372FE" w:rsidR="00B31832" w:rsidP="005219C6" w:rsidRDefault="00B31832">
      <w:pPr>
        <w:spacing w:after="0" w:line="240" w:lineRule="auto"/>
        <w:jc w:val="both"/>
        <w:rPr>
          <w:rFonts w:ascii="Arial" w:hAnsi="Arial" w:cs="Arial"/>
        </w:rPr>
      </w:pPr>
    </w:p>
    <w:p w:rsidR="005219C6" w:rsidP="005219C6" w:rsidRDefault="005219C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Pr="000372FE" w:rsidR="000372FE" w:rsidP="005219C6" w:rsidRDefault="000372F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372FE">
        <w:rPr>
          <w:rFonts w:ascii="Arial" w:hAnsi="Arial" w:cs="Arial"/>
          <w:b/>
          <w:bCs/>
        </w:rPr>
        <w:t>JAK?</w:t>
      </w:r>
    </w:p>
    <w:p w:rsidRPr="000372FE" w:rsidR="000372FE" w:rsidP="005219C6" w:rsidRDefault="000372FE">
      <w:pPr>
        <w:spacing w:after="0" w:line="240" w:lineRule="auto"/>
        <w:jc w:val="both"/>
        <w:rPr>
          <w:rFonts w:ascii="Arial" w:hAnsi="Arial" w:cs="Arial"/>
        </w:rPr>
      </w:pPr>
      <w:r w:rsidRPr="000372FE">
        <w:rPr>
          <w:rFonts w:ascii="Arial" w:hAnsi="Arial" w:cs="Arial"/>
        </w:rPr>
        <w:t xml:space="preserve">1) Definuje aktivity, </w:t>
      </w:r>
      <w:r w:rsidRPr="000372FE" w:rsidR="005219C6">
        <w:rPr>
          <w:rFonts w:ascii="Arial" w:hAnsi="Arial" w:cs="Arial"/>
        </w:rPr>
        <w:t>jakým</w:t>
      </w:r>
      <w:r w:rsidRPr="000372FE">
        <w:rPr>
          <w:rFonts w:ascii="Arial" w:hAnsi="Arial" w:cs="Arial"/>
        </w:rPr>
        <w:t xml:space="preserve"> zp</w:t>
      </w:r>
      <w:r w:rsidRPr="000372FE">
        <w:rPr>
          <w:rFonts w:hint="eastAsia" w:ascii="Arial" w:hAnsi="Arial" w:cs="Arial"/>
        </w:rPr>
        <w:t>ů</w:t>
      </w:r>
      <w:r w:rsidRPr="000372FE">
        <w:rPr>
          <w:rFonts w:ascii="Arial" w:hAnsi="Arial" w:cs="Arial"/>
        </w:rPr>
        <w:t xml:space="preserve">sobem bude </w:t>
      </w:r>
      <w:r w:rsidRPr="000372FE" w:rsidR="005219C6">
        <w:rPr>
          <w:rFonts w:ascii="Arial" w:hAnsi="Arial" w:cs="Arial"/>
        </w:rPr>
        <w:t>jednotlivých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výstupů</w:t>
      </w:r>
      <w:r w:rsidRPr="000372FE">
        <w:rPr>
          <w:rFonts w:ascii="Arial" w:hAnsi="Arial" w:cs="Arial"/>
        </w:rPr>
        <w:t xml:space="preserve"> dosa</w:t>
      </w:r>
      <w:r w:rsidRPr="000372FE">
        <w:rPr>
          <w:rFonts w:hint="eastAsia" w:ascii="Arial" w:hAnsi="Arial" w:cs="Arial"/>
        </w:rPr>
        <w:t>ž</w:t>
      </w:r>
      <w:r w:rsidRPr="000372FE">
        <w:rPr>
          <w:rFonts w:ascii="Arial" w:hAnsi="Arial" w:cs="Arial"/>
        </w:rPr>
        <w:t>eno.</w:t>
      </w:r>
    </w:p>
    <w:p w:rsidR="000372FE" w:rsidP="005219C6" w:rsidRDefault="000372FE">
      <w:pPr>
        <w:spacing w:after="0" w:line="240" w:lineRule="auto"/>
        <w:jc w:val="both"/>
        <w:rPr>
          <w:rFonts w:ascii="Arial" w:hAnsi="Arial" w:cs="Arial"/>
        </w:rPr>
      </w:pPr>
      <w:r w:rsidRPr="000372FE">
        <w:rPr>
          <w:rFonts w:ascii="Arial" w:hAnsi="Arial" w:cs="Arial"/>
        </w:rPr>
        <w:t>2) Definuje</w:t>
      </w:r>
      <w:r w:rsidR="00B31832">
        <w:rPr>
          <w:rFonts w:ascii="Arial" w:hAnsi="Arial" w:cs="Arial"/>
        </w:rPr>
        <w:t>,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jaké</w:t>
      </w:r>
      <w:r w:rsidRPr="000372FE">
        <w:rPr>
          <w:rFonts w:ascii="Arial" w:hAnsi="Arial" w:cs="Arial"/>
        </w:rPr>
        <w:t xml:space="preserve"> jsou </w:t>
      </w:r>
      <w:r w:rsidRPr="000372FE" w:rsidR="005219C6">
        <w:rPr>
          <w:rFonts w:ascii="Arial" w:hAnsi="Arial" w:cs="Arial"/>
        </w:rPr>
        <w:t>dostupné</w:t>
      </w:r>
      <w:r w:rsidRPr="000372FE">
        <w:rPr>
          <w:rFonts w:ascii="Arial" w:hAnsi="Arial" w:cs="Arial"/>
        </w:rPr>
        <w:t xml:space="preserve"> zdroje pro realizaci </w:t>
      </w:r>
      <w:r w:rsidRPr="000372FE">
        <w:rPr>
          <w:rFonts w:hint="eastAsia" w:ascii="Arial" w:hAnsi="Arial" w:cs="Arial"/>
        </w:rPr>
        <w:t>č</w:t>
      </w:r>
      <w:r w:rsidRPr="000372FE">
        <w:rPr>
          <w:rFonts w:ascii="Arial" w:hAnsi="Arial" w:cs="Arial"/>
        </w:rPr>
        <w:t>innosti a vytvo</w:t>
      </w:r>
      <w:r w:rsidRPr="000372FE">
        <w:rPr>
          <w:rFonts w:hint="eastAsia" w:ascii="Arial" w:hAnsi="Arial" w:cs="Arial"/>
        </w:rPr>
        <w:t>ř</w:t>
      </w:r>
      <w:r w:rsidRPr="000372FE">
        <w:rPr>
          <w:rFonts w:ascii="Arial" w:hAnsi="Arial" w:cs="Arial"/>
        </w:rPr>
        <w:t xml:space="preserve">eni </w:t>
      </w:r>
      <w:r w:rsidRPr="000372FE" w:rsidR="005219C6">
        <w:rPr>
          <w:rFonts w:ascii="Arial" w:hAnsi="Arial" w:cs="Arial"/>
        </w:rPr>
        <w:t>výstupů</w:t>
      </w:r>
      <w:r w:rsidRPr="000372FE">
        <w:rPr>
          <w:rFonts w:ascii="Arial" w:hAnsi="Arial" w:cs="Arial"/>
        </w:rPr>
        <w:t xml:space="preserve"> projektu.</w:t>
      </w:r>
    </w:p>
    <w:p w:rsidR="00B31832" w:rsidP="005219C6" w:rsidRDefault="00B31832">
      <w:pPr>
        <w:spacing w:after="0" w:line="240" w:lineRule="auto"/>
        <w:jc w:val="both"/>
        <w:rPr>
          <w:rFonts w:ascii="Arial" w:hAnsi="Arial" w:cs="Arial"/>
        </w:rPr>
      </w:pPr>
    </w:p>
    <w:p w:rsidRPr="00BE66A9" w:rsidR="00B31832" w:rsidP="00B31832" w:rsidRDefault="00B31832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BE66A9">
        <w:rPr>
          <w:rFonts w:ascii="Arial" w:hAnsi="Arial" w:cs="Arial"/>
          <w:color w:val="365F91" w:themeColor="accent1" w:themeShade="BF"/>
        </w:rPr>
        <w:t xml:space="preserve">Příklad: </w:t>
      </w:r>
    </w:p>
    <w:p w:rsidRPr="00BE66A9" w:rsidR="00B31832" w:rsidP="00B31832" w:rsidRDefault="00B31832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BE66A9">
        <w:rPr>
          <w:rFonts w:ascii="Arial" w:hAnsi="Arial" w:cs="Arial"/>
          <w:color w:val="365F91" w:themeColor="accent1" w:themeShade="BF"/>
        </w:rPr>
        <w:lastRenderedPageBreak/>
        <w:t>1) Aktivity: genderový poradce provede v 15 firmách genderový audit a pomůže zpracovat vnitřní směrnici, ve které definuje způsoby uplatňování rovných příležitostí a možnosti zaměstnanců jak slaďovat rodinný a pracovní život.  Vedení společnosti bude tyto nové aktivity podporovat a bude se aktivně zúčastňovat diskusních stolů na toto téma (účastníky diskusních stolů budou také zástupci zaměstnanců, a jiných podniků, ve kterých se již slaďuje, moderovat je bude genderový expert)</w:t>
      </w:r>
    </w:p>
    <w:p w:rsidRPr="00B31832" w:rsidR="00B31832" w:rsidP="00B31832" w:rsidRDefault="00B31832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BE66A9">
        <w:rPr>
          <w:rFonts w:ascii="Arial" w:hAnsi="Arial" w:cs="Arial"/>
          <w:color w:val="365F91" w:themeColor="accent1" w:themeShade="BF"/>
        </w:rPr>
        <w:t>2) Zdroje: předjednaná účast významných podniků v regionu, zajištěný genderový expert, projektový tým.</w:t>
      </w:r>
    </w:p>
    <w:p w:rsidRPr="000372FE" w:rsidR="00B31832" w:rsidP="005219C6" w:rsidRDefault="00B31832">
      <w:pPr>
        <w:spacing w:after="0" w:line="240" w:lineRule="auto"/>
        <w:jc w:val="both"/>
        <w:rPr>
          <w:rFonts w:ascii="Arial" w:hAnsi="Arial" w:cs="Arial"/>
        </w:rPr>
      </w:pPr>
    </w:p>
    <w:p w:rsidR="00F23234" w:rsidP="001B3C05" w:rsidRDefault="00F23234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="00F23234" w:rsidP="00F23234" w:rsidRDefault="00F23234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iCs/>
        </w:rPr>
      </w:pPr>
      <w:r w:rsidRPr="0076500E">
        <w:rPr>
          <w:rFonts w:ascii="Arial" w:hAnsi="Arial" w:cs="Arial"/>
          <w:b/>
          <w:bCs/>
          <w:iCs/>
        </w:rPr>
        <w:t>Struktura matice logického rámce</w:t>
      </w:r>
    </w:p>
    <w:p w:rsidR="00F23234" w:rsidP="00F23234" w:rsidRDefault="00F23234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iCs/>
        </w:rPr>
      </w:pPr>
    </w:p>
    <w:p w:rsidRPr="00075440" w:rsidR="001B3C05" w:rsidP="001B3C05" w:rsidRDefault="001B3C05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075440">
        <w:rPr>
          <w:rFonts w:ascii="Arial" w:hAnsi="Arial" w:cs="Arial"/>
        </w:rPr>
        <w:t>Logický rámec projektu je matice (tabulka) logických vazeb v projektu, kdy:</w:t>
      </w:r>
    </w:p>
    <w:p w:rsidR="001B3C05" w:rsidP="001B3C05" w:rsidRDefault="001B3C05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9C6">
        <w:rPr>
          <w:rFonts w:ascii="Arial" w:hAnsi="Arial" w:cs="Arial"/>
          <w:bCs/>
        </w:rPr>
        <w:t>→</w:t>
      </w:r>
      <w:r>
        <w:rPr>
          <w:rFonts w:ascii="Arial" w:hAnsi="Arial" w:cs="Arial"/>
          <w:bCs/>
        </w:rPr>
        <w:t xml:space="preserve"> </w:t>
      </w:r>
      <w:r w:rsidRPr="00075440">
        <w:rPr>
          <w:rFonts w:ascii="Arial" w:hAnsi="Arial" w:cs="Arial"/>
        </w:rPr>
        <w:t>vertikální linie (4 řádky) zobrazuje vztahy mezi celkovými cíli progra</w:t>
      </w:r>
      <w:r>
        <w:rPr>
          <w:rFonts w:ascii="Arial" w:hAnsi="Arial" w:cs="Arial"/>
        </w:rPr>
        <w:t xml:space="preserve">mu, specifickými cíli projektu, </w:t>
      </w:r>
      <w:r w:rsidRPr="00075440">
        <w:rPr>
          <w:rFonts w:ascii="Arial" w:hAnsi="Arial" w:cs="Arial"/>
        </w:rPr>
        <w:t>výsledky projektu a aktivitami, které se v projektu uskutečňují („c</w:t>
      </w:r>
      <w:r>
        <w:rPr>
          <w:rFonts w:ascii="Arial" w:hAnsi="Arial" w:cs="Arial"/>
        </w:rPr>
        <w:t xml:space="preserve">o“ má projekt řešit), objasňuje </w:t>
      </w:r>
      <w:r w:rsidRPr="00075440">
        <w:rPr>
          <w:rFonts w:ascii="Arial" w:hAnsi="Arial" w:cs="Arial"/>
        </w:rPr>
        <w:t>příčiny a následky, zazna</w:t>
      </w:r>
      <w:r w:rsidR="00427723">
        <w:rPr>
          <w:rFonts w:ascii="Arial" w:hAnsi="Arial" w:cs="Arial"/>
        </w:rPr>
        <w:t>menává předpoklady a nejistoty.</w:t>
      </w:r>
    </w:p>
    <w:p w:rsidR="001B3C05" w:rsidP="001B3C05" w:rsidRDefault="001B3C05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="001B3C05" w:rsidP="001B3C05" w:rsidRDefault="001B3C05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9C6">
        <w:rPr>
          <w:rFonts w:ascii="Arial" w:hAnsi="Arial" w:cs="Arial"/>
          <w:bCs/>
        </w:rPr>
        <w:t>→</w:t>
      </w:r>
      <w:r>
        <w:rPr>
          <w:rFonts w:ascii="Arial" w:hAnsi="Arial" w:cs="Arial"/>
          <w:bCs/>
        </w:rPr>
        <w:t xml:space="preserve"> </w:t>
      </w:r>
      <w:r w:rsidRPr="00075440">
        <w:rPr>
          <w:rFonts w:ascii="Arial" w:hAnsi="Arial" w:cs="Arial"/>
        </w:rPr>
        <w:t>horizontální linie (4 sloupce) zobrazuje objektivně ověřitelné ukazate</w:t>
      </w:r>
      <w:r>
        <w:rPr>
          <w:rFonts w:ascii="Arial" w:hAnsi="Arial" w:cs="Arial"/>
        </w:rPr>
        <w:t xml:space="preserve">le a zdroje informací (zaměřuje </w:t>
      </w:r>
      <w:r w:rsidRPr="00075440">
        <w:rPr>
          <w:rFonts w:ascii="Arial" w:hAnsi="Arial" w:cs="Arial"/>
        </w:rPr>
        <w:t>se na měření efektů použitých zdrojů, určuje klíčové indikátory a zdroje dat).</w:t>
      </w:r>
    </w:p>
    <w:p w:rsidR="001B3C05" w:rsidP="001B3C05" w:rsidRDefault="001B3C05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Pr="005219C6" w:rsidR="001B3C05" w:rsidP="0087517B" w:rsidRDefault="001B3C05">
      <w:pPr>
        <w:tabs>
          <w:tab w:val="right" w:pos="9072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</w:rPr>
      </w:pPr>
      <w:r w:rsidRPr="005219C6">
        <w:rPr>
          <w:rFonts w:ascii="Arial" w:hAnsi="Arial" w:cs="Arial"/>
          <w:b/>
        </w:rPr>
        <w:t>Uvnitř rámce platí vnitřní logické vazby:</w:t>
      </w:r>
      <w:r w:rsidR="0087517B">
        <w:rPr>
          <w:rFonts w:ascii="Arial" w:hAnsi="Arial" w:cs="Arial"/>
          <w:b/>
        </w:rPr>
        <w:tab/>
      </w:r>
    </w:p>
    <w:p w:rsidR="001B3C05" w:rsidP="001B3C05" w:rsidRDefault="001B3C05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9C6">
        <w:rPr>
          <w:rFonts w:ascii="Arial" w:hAnsi="Arial" w:cs="Arial"/>
        </w:rPr>
        <w:t xml:space="preserve">horizontální (každý další sloupec rozšiřuje informace sloupce předešlého), </w:t>
      </w:r>
    </w:p>
    <w:p w:rsidR="001B3C05" w:rsidP="001B3C05" w:rsidRDefault="001B3C05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9C6">
        <w:rPr>
          <w:rFonts w:ascii="Arial" w:hAnsi="Arial" w:cs="Arial"/>
        </w:rPr>
        <w:t>vertikální (např. splnění všech plánovaných aktivit vede k dosažení vyšší úrovně, tj. očekávaných výstupů projektu),</w:t>
      </w:r>
    </w:p>
    <w:p w:rsidRPr="005219C6" w:rsidR="001B3C05" w:rsidP="001B3C05" w:rsidRDefault="001B3C05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9C6">
        <w:rPr>
          <w:rFonts w:ascii="Arial" w:hAnsi="Arial" w:cs="Arial"/>
        </w:rPr>
        <w:t>diagonální (když jsou splněny všechny předpoklady a eliminována rizika na nižší úrovni rámce,</w:t>
      </w:r>
      <w:r>
        <w:rPr>
          <w:rFonts w:ascii="Arial" w:hAnsi="Arial" w:cs="Arial"/>
        </w:rPr>
        <w:t xml:space="preserve"> </w:t>
      </w:r>
      <w:r w:rsidRPr="005219C6">
        <w:rPr>
          <w:rFonts w:ascii="Arial" w:hAnsi="Arial" w:cs="Arial"/>
        </w:rPr>
        <w:t>je možné realizovat plány na vyšší úrovni rámce).</w:t>
      </w:r>
    </w:p>
    <w:p w:rsidR="005219C6" w:rsidP="005219C6" w:rsidRDefault="005219C6">
      <w:pPr>
        <w:spacing w:after="0" w:line="240" w:lineRule="auto"/>
        <w:jc w:val="both"/>
        <w:rPr>
          <w:rFonts w:ascii="Arial" w:hAnsi="Arial" w:cs="Arial"/>
        </w:rPr>
      </w:pPr>
    </w:p>
    <w:p w:rsidRPr="000372FE" w:rsidR="000372FE" w:rsidP="005219C6" w:rsidRDefault="000372F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372FE">
        <w:rPr>
          <w:rFonts w:ascii="Arial" w:hAnsi="Arial" w:cs="Arial"/>
          <w:b/>
          <w:bCs/>
        </w:rPr>
        <w:t>vertikální logika a strom cílů (1. sloupec)</w:t>
      </w:r>
    </w:p>
    <w:p w:rsidRPr="001B3C05" w:rsidR="005219C6" w:rsidP="005219C6" w:rsidRDefault="000372FE">
      <w:pPr>
        <w:spacing w:after="0" w:line="240" w:lineRule="auto"/>
        <w:jc w:val="both"/>
        <w:rPr>
          <w:rFonts w:ascii="Arial" w:hAnsi="Arial" w:cs="Arial"/>
        </w:rPr>
      </w:pPr>
      <w:r w:rsidRPr="000372FE">
        <w:rPr>
          <w:rFonts w:ascii="Arial" w:hAnsi="Arial" w:cs="Arial"/>
        </w:rPr>
        <w:t xml:space="preserve">Logicky </w:t>
      </w:r>
      <w:r w:rsidRPr="000372FE" w:rsidR="005219C6">
        <w:rPr>
          <w:rFonts w:ascii="Arial" w:hAnsi="Arial" w:cs="Arial"/>
        </w:rPr>
        <w:t>rámec</w:t>
      </w:r>
      <w:r w:rsidRPr="000372FE">
        <w:rPr>
          <w:rFonts w:ascii="Arial" w:hAnsi="Arial" w:cs="Arial"/>
        </w:rPr>
        <w:t xml:space="preserve"> by m</w:t>
      </w:r>
      <w:r w:rsidRPr="000372FE">
        <w:rPr>
          <w:rFonts w:hint="eastAsia" w:ascii="Arial" w:hAnsi="Arial" w:cs="Arial"/>
        </w:rPr>
        <w:t>ě</w:t>
      </w:r>
      <w:r w:rsidRPr="000372FE">
        <w:rPr>
          <w:rFonts w:ascii="Arial" w:hAnsi="Arial" w:cs="Arial"/>
        </w:rPr>
        <w:t xml:space="preserve">l obsahovat </w:t>
      </w:r>
      <w:r w:rsidRPr="000372FE" w:rsidR="005219C6">
        <w:rPr>
          <w:rFonts w:ascii="Arial" w:hAnsi="Arial" w:cs="Arial"/>
        </w:rPr>
        <w:t>logické</w:t>
      </w:r>
      <w:r w:rsidRPr="000372FE">
        <w:rPr>
          <w:rFonts w:ascii="Arial" w:hAnsi="Arial" w:cs="Arial"/>
        </w:rPr>
        <w:t xml:space="preserve"> vazby, ji</w:t>
      </w:r>
      <w:r w:rsidRPr="000372FE">
        <w:rPr>
          <w:rFonts w:hint="eastAsia" w:ascii="Arial" w:hAnsi="Arial" w:cs="Arial"/>
        </w:rPr>
        <w:t>ž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zmíněnou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intervenční</w:t>
      </w:r>
      <w:r w:rsidRPr="000372FE">
        <w:rPr>
          <w:rFonts w:ascii="Arial" w:hAnsi="Arial" w:cs="Arial"/>
        </w:rPr>
        <w:t xml:space="preserve"> nebo </w:t>
      </w:r>
      <w:r w:rsidRPr="000372FE" w:rsidR="005219C6">
        <w:rPr>
          <w:rFonts w:ascii="Arial" w:hAnsi="Arial" w:cs="Arial"/>
        </w:rPr>
        <w:t>také</w:t>
      </w:r>
      <w:r w:rsidR="001B3C05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vertikální</w:t>
      </w:r>
      <w:r w:rsidRPr="000372FE">
        <w:rPr>
          <w:rFonts w:ascii="Arial" w:hAnsi="Arial" w:cs="Arial"/>
        </w:rPr>
        <w:t xml:space="preserve"> logiku projektu, </w:t>
      </w:r>
      <w:r w:rsidRPr="000372FE" w:rsidR="005219C6">
        <w:rPr>
          <w:rFonts w:ascii="Arial" w:hAnsi="Arial" w:cs="Arial"/>
        </w:rPr>
        <w:t>která</w:t>
      </w:r>
      <w:r w:rsidRPr="000372FE">
        <w:rPr>
          <w:rFonts w:ascii="Arial" w:hAnsi="Arial" w:cs="Arial"/>
        </w:rPr>
        <w:t xml:space="preserve"> je vztahem </w:t>
      </w:r>
      <w:r w:rsidRPr="000372FE" w:rsidR="005219C6">
        <w:rPr>
          <w:rFonts w:ascii="Arial" w:hAnsi="Arial" w:cs="Arial"/>
        </w:rPr>
        <w:t>příčina</w:t>
      </w:r>
      <w:r w:rsidRPr="000372FE">
        <w:rPr>
          <w:rFonts w:ascii="Arial" w:hAnsi="Arial" w:cs="Arial"/>
        </w:rPr>
        <w:t xml:space="preserve"> </w:t>
      </w:r>
      <w:r w:rsidRPr="000372FE">
        <w:rPr>
          <w:rFonts w:hint="eastAsia" w:ascii="Arial" w:hAnsi="Arial" w:cs="Arial"/>
        </w:rPr>
        <w:t>–</w:t>
      </w:r>
      <w:r w:rsidRPr="000372FE">
        <w:rPr>
          <w:rFonts w:ascii="Arial" w:hAnsi="Arial" w:cs="Arial"/>
        </w:rPr>
        <w:t xml:space="preserve"> d</w:t>
      </w:r>
      <w:r w:rsidRPr="000372FE">
        <w:rPr>
          <w:rFonts w:hint="eastAsia" w:ascii="Arial" w:hAnsi="Arial" w:cs="Arial"/>
        </w:rPr>
        <w:t>ů</w:t>
      </w:r>
      <w:r w:rsidRPr="000372FE">
        <w:rPr>
          <w:rFonts w:ascii="Arial" w:hAnsi="Arial" w:cs="Arial"/>
        </w:rPr>
        <w:t xml:space="preserve">sledek mezi aktivitami a </w:t>
      </w:r>
      <w:r w:rsidRPr="000372FE" w:rsidR="005219C6">
        <w:rPr>
          <w:rFonts w:ascii="Arial" w:hAnsi="Arial" w:cs="Arial"/>
        </w:rPr>
        <w:t>cíli</w:t>
      </w:r>
      <w:r w:rsidRPr="000372FE">
        <w:rPr>
          <w:rFonts w:ascii="Arial" w:hAnsi="Arial" w:cs="Arial"/>
        </w:rPr>
        <w:t xml:space="preserve"> nap</w:t>
      </w:r>
      <w:r w:rsidRPr="000372FE">
        <w:rPr>
          <w:rFonts w:hint="eastAsia" w:ascii="Arial" w:hAnsi="Arial" w:cs="Arial"/>
        </w:rPr>
        <w:t>ř</w:t>
      </w:r>
      <w:r w:rsidRPr="000372FE">
        <w:rPr>
          <w:rFonts w:ascii="Arial" w:hAnsi="Arial" w:cs="Arial"/>
        </w:rPr>
        <w:t>i</w:t>
      </w:r>
      <w:r w:rsidRPr="000372FE">
        <w:rPr>
          <w:rFonts w:hint="eastAsia" w:ascii="Arial" w:hAnsi="Arial" w:cs="Arial"/>
        </w:rPr>
        <w:t>č</w:t>
      </w:r>
      <w:r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jednotlivými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hierarchickými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úrovněmi</w:t>
      </w:r>
      <w:r w:rsidRPr="000372FE">
        <w:rPr>
          <w:rFonts w:ascii="Arial" w:hAnsi="Arial" w:cs="Arial"/>
        </w:rPr>
        <w:t xml:space="preserve"> projektu. Ov</w:t>
      </w:r>
      <w:r w:rsidRPr="000372FE">
        <w:rPr>
          <w:rFonts w:hint="eastAsia" w:ascii="Arial" w:hAnsi="Arial" w:cs="Arial"/>
        </w:rPr>
        <w:t>ěř</w:t>
      </w:r>
      <w:r w:rsidR="005219C6">
        <w:rPr>
          <w:rFonts w:ascii="Arial" w:hAnsi="Arial" w:cs="Arial"/>
        </w:rPr>
        <w:t>ení</w:t>
      </w:r>
      <w:r w:rsidRPr="000372FE">
        <w:rPr>
          <w:rFonts w:ascii="Arial" w:hAnsi="Arial" w:cs="Arial"/>
        </w:rPr>
        <w:t xml:space="preserve"> </w:t>
      </w:r>
      <w:r w:rsidRPr="000372FE" w:rsidR="005219C6">
        <w:rPr>
          <w:rFonts w:ascii="Arial" w:hAnsi="Arial" w:cs="Arial"/>
        </w:rPr>
        <w:t>vertikální</w:t>
      </w:r>
      <w:r w:rsidRPr="000372FE">
        <w:rPr>
          <w:rFonts w:ascii="Arial" w:hAnsi="Arial" w:cs="Arial"/>
        </w:rPr>
        <w:t xml:space="preserve"> logiky lze </w:t>
      </w:r>
      <w:r w:rsidRPr="000372FE" w:rsidR="005219C6">
        <w:rPr>
          <w:rFonts w:ascii="Arial" w:hAnsi="Arial" w:cs="Arial"/>
        </w:rPr>
        <w:t>provést</w:t>
      </w:r>
      <w:r w:rsidR="001B3C05">
        <w:rPr>
          <w:rFonts w:ascii="Arial" w:hAnsi="Arial" w:cs="Arial"/>
        </w:rPr>
        <w:t xml:space="preserve"> pomoci </w:t>
      </w:r>
      <w:r w:rsidRPr="005219C6" w:rsidR="005219C6">
        <w:rPr>
          <w:rFonts w:ascii="Arial" w:hAnsi="Arial" w:cs="Arial"/>
          <w:b/>
          <w:iCs/>
        </w:rPr>
        <w:t>Jestliže/Pak testu</w:t>
      </w:r>
      <w:r w:rsidRPr="005219C6">
        <w:rPr>
          <w:rFonts w:ascii="Arial" w:hAnsi="Arial" w:cs="Arial"/>
          <w:b/>
        </w:rPr>
        <w:t>.</w:t>
      </w:r>
      <w:r w:rsidR="005219C6">
        <w:rPr>
          <w:rFonts w:ascii="Arial" w:hAnsi="Arial" w:cs="Arial"/>
          <w:b/>
        </w:rPr>
        <w:t xml:space="preserve"> </w:t>
      </w:r>
    </w:p>
    <w:p w:rsidR="005219C6" w:rsidP="005219C6" w:rsidRDefault="005219C6">
      <w:pPr>
        <w:spacing w:after="0" w:line="240" w:lineRule="auto"/>
        <w:jc w:val="both"/>
        <w:rPr>
          <w:rFonts w:ascii="Arial" w:hAnsi="Arial" w:cs="Arial"/>
          <w:b/>
        </w:rPr>
      </w:pPr>
    </w:p>
    <w:p w:rsidR="000372FE" w:rsidP="005219C6" w:rsidRDefault="005219C6">
      <w:pPr>
        <w:spacing w:after="0" w:line="240" w:lineRule="auto"/>
        <w:jc w:val="both"/>
        <w:rPr>
          <w:rFonts w:ascii="Arial" w:hAnsi="Arial" w:cs="Arial"/>
          <w:bCs/>
        </w:rPr>
      </w:pPr>
      <w:r w:rsidRPr="005219C6">
        <w:rPr>
          <w:rFonts w:ascii="Arial" w:hAnsi="Arial" w:cs="Arial"/>
        </w:rPr>
        <w:t xml:space="preserve">Logika Jestliže/Pak má tento vzorec: Jestliže provedeme tyto </w:t>
      </w:r>
      <w:r w:rsidRPr="005219C6">
        <w:rPr>
          <w:rFonts w:ascii="Arial" w:hAnsi="Arial" w:cs="Arial"/>
          <w:bCs/>
        </w:rPr>
        <w:t xml:space="preserve">Aktivity → </w:t>
      </w:r>
      <w:r w:rsidRPr="005219C6">
        <w:rPr>
          <w:rFonts w:ascii="Arial" w:hAnsi="Arial" w:cs="Arial"/>
        </w:rPr>
        <w:t xml:space="preserve">dosáhneme těchto </w:t>
      </w:r>
      <w:r w:rsidRPr="005219C6">
        <w:rPr>
          <w:rFonts w:ascii="Arial" w:hAnsi="Arial" w:cs="Arial"/>
          <w:bCs/>
        </w:rPr>
        <w:t>Výstupů a výsledků →</w:t>
      </w:r>
      <w:r w:rsidRPr="005219C6">
        <w:rPr>
          <w:rFonts w:ascii="Arial" w:hAnsi="Arial" w:cs="Arial"/>
        </w:rPr>
        <w:t xml:space="preserve">Jestliže jsme dosáhli těchto </w:t>
      </w:r>
      <w:r w:rsidRPr="005219C6">
        <w:rPr>
          <w:rFonts w:ascii="Arial" w:hAnsi="Arial" w:cs="Arial"/>
          <w:bCs/>
        </w:rPr>
        <w:t xml:space="preserve">Výstupů a výsledků → </w:t>
      </w:r>
      <w:r w:rsidRPr="005219C6">
        <w:rPr>
          <w:rFonts w:ascii="Arial" w:hAnsi="Arial" w:cs="Arial"/>
        </w:rPr>
        <w:t xml:space="preserve">lze očekávat tuto </w:t>
      </w:r>
      <w:r w:rsidRPr="005219C6">
        <w:rPr>
          <w:rFonts w:ascii="Arial" w:hAnsi="Arial" w:cs="Arial"/>
          <w:bCs/>
        </w:rPr>
        <w:t>změnu</w:t>
      </w:r>
      <w:r w:rsidRPr="005219C6">
        <w:rPr>
          <w:rFonts w:ascii="Arial" w:hAnsi="Arial" w:cs="Arial"/>
        </w:rPr>
        <w:t xml:space="preserve"> (</w:t>
      </w:r>
      <w:r w:rsidRPr="005219C6">
        <w:rPr>
          <w:rFonts w:ascii="Arial" w:hAnsi="Arial" w:cs="Arial"/>
          <w:bCs/>
        </w:rPr>
        <w:t xml:space="preserve">Účel projektu) → </w:t>
      </w:r>
      <w:r w:rsidRPr="005219C6">
        <w:rPr>
          <w:rFonts w:ascii="Arial" w:hAnsi="Arial" w:cs="Arial"/>
        </w:rPr>
        <w:t xml:space="preserve">Jestliže jsme splnili tento </w:t>
      </w:r>
      <w:r w:rsidRPr="005219C6">
        <w:rPr>
          <w:rFonts w:ascii="Arial" w:hAnsi="Arial" w:cs="Arial"/>
          <w:bCs/>
        </w:rPr>
        <w:t xml:space="preserve">Účel projektu → </w:t>
      </w:r>
      <w:r w:rsidRPr="005219C6">
        <w:rPr>
          <w:rFonts w:ascii="Arial" w:hAnsi="Arial" w:cs="Arial"/>
        </w:rPr>
        <w:t xml:space="preserve">přispěli jsme k naplnění tohoto </w:t>
      </w:r>
      <w:r w:rsidRPr="005219C6">
        <w:rPr>
          <w:rFonts w:ascii="Arial" w:hAnsi="Arial" w:cs="Arial"/>
          <w:bCs/>
        </w:rPr>
        <w:t>obecného cíle.</w:t>
      </w:r>
    </w:p>
    <w:p w:rsidR="00B31832" w:rsidP="005219C6" w:rsidRDefault="00B31832">
      <w:pPr>
        <w:spacing w:after="0" w:line="240" w:lineRule="auto"/>
        <w:jc w:val="both"/>
        <w:rPr>
          <w:rFonts w:ascii="Arial" w:hAnsi="Arial" w:cs="Arial"/>
          <w:bCs/>
        </w:rPr>
      </w:pPr>
    </w:p>
    <w:p w:rsidRPr="00BE66A9" w:rsidR="00B31832" w:rsidP="00B31832" w:rsidRDefault="00B3183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Cs/>
          <w:iCs/>
          <w:color w:val="365F91" w:themeColor="accent1" w:themeShade="BF"/>
        </w:rPr>
      </w:pPr>
      <w:r w:rsidRPr="00BE66A9">
        <w:rPr>
          <w:rFonts w:ascii="Arial" w:hAnsi="Arial" w:cs="Arial"/>
          <w:bCs/>
          <w:iCs/>
          <w:color w:val="365F91" w:themeColor="accent1" w:themeShade="BF"/>
        </w:rPr>
        <w:t>Například:</w:t>
      </w:r>
    </w:p>
    <w:p w:rsidRPr="00BE66A9" w:rsidR="00B31832" w:rsidP="00B31832" w:rsidRDefault="00B3183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Cs/>
          <w:iCs/>
          <w:color w:val="365F91" w:themeColor="accent1" w:themeShade="BF"/>
        </w:rPr>
      </w:pPr>
      <w:r w:rsidRPr="00BE66A9">
        <w:rPr>
          <w:rFonts w:ascii="Arial" w:hAnsi="Arial" w:cs="Arial"/>
          <w:bCs/>
          <w:iCs/>
          <w:color w:val="365F91" w:themeColor="accent1" w:themeShade="BF"/>
        </w:rPr>
        <w:t xml:space="preserve">Jestliže provedeme genderový audit, zjistíme, jaké jsou potřeby zaměstnanců v MSP na slaďování rodinného a pracovního života. Na základě diskuse v kulatých stolech definujeme opatření k jejich sladění a zajistíme motivaci pro podporu vedení firem. </w:t>
      </w:r>
    </w:p>
    <w:p w:rsidRPr="00BE66A9" w:rsidR="00B31832" w:rsidP="00B31832" w:rsidRDefault="00B3183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Cs/>
          <w:iCs/>
          <w:color w:val="365F91" w:themeColor="accent1" w:themeShade="BF"/>
        </w:rPr>
      </w:pPr>
      <w:r w:rsidRPr="00BE66A9">
        <w:rPr>
          <w:rFonts w:ascii="Arial" w:hAnsi="Arial" w:cs="Arial"/>
          <w:bCs/>
          <w:iCs/>
          <w:color w:val="365F91" w:themeColor="accent1" w:themeShade="BF"/>
        </w:rPr>
        <w:t>Jestliže definujeme opatření na slaďování rodinného a pracovního života a současně budeme mít podporu vedoucích pracovníků firem MSP, lze očekávat, že zaměstnanci těchto firem nově zavedených opatření využijí.</w:t>
      </w:r>
    </w:p>
    <w:p w:rsidRPr="00BE66A9" w:rsidR="00B31832" w:rsidP="00B31832" w:rsidRDefault="00B31832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</w:pPr>
      <w:r w:rsidRPr="00BE66A9">
        <w:rPr>
          <w:rFonts w:ascii="Arial" w:hAnsi="Arial" w:cs="Arial"/>
          <w:bCs/>
          <w:iCs/>
          <w:color w:val="365F91" w:themeColor="accent1" w:themeShade="BF"/>
        </w:rPr>
        <w:t>Jestliže budou zaměstnanci MSP aktivně a s podporou vedení využívat nově zavedených opatření ke slaďování rodinného a pracovního života, přispěli jsme ke slaďování rodinného a pracovního života ve společnosti (v daném regionu).</w:t>
      </w:r>
    </w:p>
    <w:p w:rsidR="00FD4BFC" w:rsidP="00E05811" w:rsidRDefault="00FD4BF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FD4BFC" w:rsidP="00E05811" w:rsidRDefault="00FD4BF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B31832" w:rsidP="00E05811" w:rsidRDefault="00B318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</w:rPr>
      </w:pPr>
    </w:p>
    <w:p w:rsidR="00B31832" w:rsidP="00E05811" w:rsidRDefault="00B318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</w:rPr>
      </w:pPr>
    </w:p>
    <w:p w:rsidR="00B31832" w:rsidP="00E05811" w:rsidRDefault="00B318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</w:rPr>
      </w:pPr>
    </w:p>
    <w:p w:rsidR="00B31832" w:rsidP="00E05811" w:rsidRDefault="00B318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</w:rPr>
      </w:pPr>
    </w:p>
    <w:p w:rsidR="00B31832" w:rsidP="00E05811" w:rsidRDefault="00B318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</w:rPr>
      </w:pPr>
    </w:p>
    <w:p w:rsidR="00B31832" w:rsidP="00E05811" w:rsidRDefault="00B318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</w:rPr>
      </w:pPr>
    </w:p>
    <w:p w:rsidR="00B31832" w:rsidP="00E05811" w:rsidRDefault="00B318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</w:rPr>
      </w:pPr>
    </w:p>
    <w:p w:rsidRPr="00FD4BFC" w:rsidR="00C30228" w:rsidP="00E05811" w:rsidRDefault="00C30228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iCs/>
        </w:rPr>
      </w:pPr>
      <w:r w:rsidRPr="00FD4BFC">
        <w:rPr>
          <w:rFonts w:ascii="Arial" w:hAnsi="Arial" w:cs="Arial"/>
          <w:b/>
        </w:rPr>
        <w:t xml:space="preserve">Posloupnost vyplňování jednotlivých polí </w:t>
      </w:r>
      <w:r w:rsidR="00FD4BFC">
        <w:rPr>
          <w:rFonts w:ascii="Arial" w:hAnsi="Arial" w:cs="Arial"/>
          <w:b/>
        </w:rPr>
        <w:t>znázorňuje níže uvedené schéma</w:t>
      </w:r>
    </w:p>
    <w:p w:rsidRPr="001B3C05" w:rsidR="00C30228" w:rsidP="00FB776A" w:rsidRDefault="00C30228">
      <w:pPr>
        <w:tabs>
          <w:tab w:val="num" w:pos="360"/>
        </w:tabs>
        <w:spacing w:after="0" w:line="240" w:lineRule="auto"/>
        <w:rPr>
          <w:rFonts w:ascii="Arial" w:hAnsi="Arial" w:cs="Arial"/>
          <w:b/>
          <w:bCs/>
        </w:rPr>
      </w:pPr>
    </w:p>
    <w:p w:rsidR="00FB776A" w:rsidP="00FB776A" w:rsidRDefault="00FB776A">
      <w:pPr>
        <w:spacing w:after="0" w:line="240" w:lineRule="auto"/>
        <w:rPr>
          <w:rFonts w:ascii="Arial" w:hAnsi="Arial" w:cs="Arial"/>
          <w:b/>
          <w:bCs/>
        </w:rPr>
      </w:pPr>
    </w:p>
    <w:p w:rsidR="00B31832" w:rsidP="00FB776A" w:rsidRDefault="005432DC">
      <w:pPr>
        <w:spacing w:after="0" w:line="240" w:lineRule="auto"/>
        <w:rPr>
          <w:rFonts w:ascii="Arial" w:hAnsi="Arial" w:eastAsia="Times New Roman" w:cs="Times New Roman"/>
          <w:noProof/>
          <w:sz w:val="24"/>
          <w:szCs w:val="24"/>
          <w:lang w:eastAsia="cs-CZ"/>
        </w:rPr>
      </w:pPr>
      <w:r>
        <w:rPr>
          <w:rFonts w:ascii="Arial" w:hAnsi="Arial" w:eastAsia="Times New Roman" w:cs="Times New Roman"/>
          <w:noProof/>
          <w:sz w:val="24"/>
          <w:szCs w:val="24"/>
          <w:lang w:eastAsia="cs-CZ"/>
        </w:rPr>
        <mc:AlternateContent>
          <mc:Choice Requires="wpc">
            <w:drawing>
              <wp:inline distT="0" distB="0" distL="0" distR="0">
                <wp:extent cx="5760720" cy="3528060"/>
                <wp:effectExtent l="0" t="0" r="11430" b="15240"/>
                <wp:docPr id="26" name="Plátno 26"/>
                <wp:cNvGraphicFramePr>
                  <a:graphicFrameLocks/>
                </wp:cNvGraphicFramePr>
                <a:graphic>
                  <a:graphicData uri="http://schemas.microsoft.com/office/word/2010/wordprocessingCanvas">
                    <wpc:wpc xmlns:wpg="http://schemas.microsoft.com/office/word/2010/wordprocessingGroup" xmlns:wpi="http://schemas.microsoft.com/office/word/2010/wordprocessingInk"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>
                        <pic:nvPicPr>
                          <pic:cNvPr id="2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345"/>
                            <a:ext cx="5300674" cy="279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Line 33"/>
                        <wps:cNvCnPr/>
                        <wps:spPr bwMode="auto">
                          <a:xfrm flipH="1">
                            <a:off x="1464704" y="817464"/>
                            <a:ext cx="0" cy="148383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len="lg" type="oval" w="lg"/>
                            <a:tailEnd len="lg" type="triangle" w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164" y="728388"/>
                            <a:ext cx="24919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695" y="2045350"/>
                            <a:ext cx="24919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847394" y="2505385"/>
                            <a:ext cx="24919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6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64704" y="800551"/>
                            <a:ext cx="24919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75695" y="1125281"/>
                            <a:ext cx="24919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75695" y="1567275"/>
                            <a:ext cx="24919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11" name="Line 40"/>
                        <wps:cNvCnPr/>
                        <wps:spPr bwMode="auto">
                          <a:xfrm flipH="1" flipV="1">
                            <a:off x="1720661" y="2249434"/>
                            <a:ext cx="3170708" cy="5626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len="lg" type="oval" w="lg"/>
                            <a:tailEnd len="lg" type="triangle" w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925878" y="1413930"/>
                            <a:ext cx="24919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8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53429" y="2863941"/>
                            <a:ext cx="36984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10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31516" y="953895"/>
                            <a:ext cx="24919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9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931516" y="1873965"/>
                            <a:ext cx="24919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7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16" name="Line 45"/>
                        <wps:cNvCnPr/>
                        <wps:spPr bwMode="auto">
                          <a:xfrm>
                            <a:off x="1977746" y="2198695"/>
                            <a:ext cx="291362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len="lg" type="oval" w="lg"/>
                            <a:tailEnd len="lg" type="oval" w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46"/>
                        <wps:cNvCnPr/>
                        <wps:spPr bwMode="auto">
                          <a:xfrm flipH="1" flipV="1">
                            <a:off x="1925878" y="1841266"/>
                            <a:ext cx="2965491" cy="35742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len="lg" type="oval" w="lg"/>
                            <a:tailEnd len="lg" type="triangle" w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47"/>
                        <wps:cNvCnPr/>
                        <wps:spPr bwMode="auto">
                          <a:xfrm>
                            <a:off x="1977746" y="1738660"/>
                            <a:ext cx="291362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len="lg" type="oval" w="lg"/>
                            <a:tailEnd len="lg" type="oval" w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48"/>
                        <wps:cNvCnPr/>
                        <wps:spPr bwMode="auto">
                          <a:xfrm flipH="1" flipV="1">
                            <a:off x="1925878" y="1380104"/>
                            <a:ext cx="2965491" cy="3585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len="lg" type="oval" w="lg"/>
                            <a:tailEnd len="lg" type="triangle" w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49"/>
                        <wps:cNvCnPr/>
                        <wps:spPr bwMode="auto">
                          <a:xfrm>
                            <a:off x="1977746" y="1278626"/>
                            <a:ext cx="291362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len="lg" type="oval" w="lg"/>
                            <a:tailEnd len="lg" type="oval" w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50"/>
                        <wps:cNvCnPr/>
                        <wps:spPr bwMode="auto">
                          <a:xfrm flipH="1" flipV="1">
                            <a:off x="1925878" y="920069"/>
                            <a:ext cx="2965491" cy="3585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len="lg" type="oval" w="lg"/>
                            <a:tailEnd len="lg" type="triangle" w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544613" y="0"/>
                            <a:ext cx="5216107" cy="3528060"/>
                          </a:xfrm>
                          <a:prstGeom prst="ellipse">
                            <a:avLst/>
                          </a:prstGeom>
                          <a:noFill/>
                          <a:ln algn="ctr"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anchor="ctr" anchorCtr="0" bIns="46800" lIns="90000" rIns="90000" rot="0" tIns="46800" upright="1" vert="horz" wrap="square">
                          <a:noAutofit/>
                        </wps:bodyPr>
                      </wps:wsp>
                      <wps:wsp>
                        <wps:cNvPr id="23" name="Line 52"/>
                        <wps:cNvCnPr/>
                        <wps:spPr bwMode="auto">
                          <a:xfrm>
                            <a:off x="2590012" y="613380"/>
                            <a:ext cx="133052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len="lg" type="oval" w="lg"/>
                            <a:tailEnd len="lg" type="triangle" w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90012" y="595339"/>
                            <a:ext cx="36984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11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  <wps:wsp>
                        <wps:cNvPr id="2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498828" y="595339"/>
                            <a:ext cx="369841" cy="32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algn="ctr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P="005212AE" w:rsidR="007D6BDA" w:rsidRDefault="007D6BDA" w:rsidRPr="00E1282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</w:pPr>
                              <w:r w:rsidRPr="00E12829">
                                <w:rPr>
                                  <w:rFonts w:cs="Arial"/>
                                  <w:b/>
                                  <w:bCs/>
                                  <w:color w:val="FF0000"/>
                                  <w:sz w:val="34"/>
                                  <w:szCs w:val="48"/>
                                </w:rPr>
                                <w:t>12</w:t>
                              </w:r>
                            </w:p>
                          </w:txbxContent>
                        </wps:txbx>
                        <wps:bodyPr bIns="33228" lIns="63900" rIns="63900" rot="0" tIns="33228" upright="1" vert="horz" wrap="square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editas="canvas" coordsize="57607,35280" style="width:453.6pt;height:277.8pt;mso-position-horizontal-relative:char;mso-position-vertical-relative:line" id="Plátno 26" o:spid="_x0000_s1026">
                <v:shapetype stroked="f" filled="f" o:spt="75.0" o:preferrelative="t" path="m@4@5l@4@11@9@11@9@5xe" coordsize="21600,21600" id="_x0000_t75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type="#_x0000_t75" style="position:absolute;width:57607;height:35280;visibility:visible;mso-wrap-style:square" id="_x0000_s1027">
                  <v:fill o:detectmouseclick="t"/>
                  <v:path o:connecttype="none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" type="#_x0000_t75" style="position:absolute;top:1533;width:53006;height:27985;visibility:visible;mso-wrap-style:square" id="Picture 32" o:spid="_x0000_s1028">
                  <v:imagedata o:title="" r:id="rId10"/>
                </v:shape>
                <v:line from="14647,8174" to="14647,23013" style="position:absolute;flip:x;visibility:visible;mso-wrap-style:square" id="Line 33" o:spid="_x0000_s1029" strokecolor="red" strokeweight="2pt" o:connectortype="straight">
                  <v:stroke startarrow="oval" startarrowwidth="wide" startarrowlength="long" endarrow="block" endarrowwidth="wide" endarrowlength="long"/>
                </v:line>
                <v:shapetype o:spt="202.0" path="m,l,21600r21600,l21600,xe" coordsize="21600,21600" id="_x0000_t202">
                  <v:stroke joinstyle="miter"/>
                  <v:path gradientshapeok="t" o:connecttype="rect"/>
                </v:shapety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" type="#_x0000_t202" style="position:absolute;left:10621;top:7283;width:2492;height:3248;visibility:visible;mso-wrap-style:square;v-text-anchor:top" id="Text Box 34" o:spid="_x0000_s1030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1</w:t>
                        </w:r>
                      </w:p>
                    </w:txbxContent>
                  </v:textbox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" type="#_x0000_t202" style="position:absolute;left:10756;top:20453;width:2492;height:3247;visibility:visible;mso-wrap-style:square;v-text-anchor:top" id="Text Box 35" o:spid="_x0000_s1031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4</w:t>
                        </w:r>
                      </w:p>
                    </w:txbxContent>
                  </v:textbox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" type="#_x0000_t202" style="position:absolute;left:48473;top:25053;width:2492;height:3248;visibility:visible;mso-wrap-style:square;v-text-anchor:top" id="Text Box 36" o:spid="_x0000_s1032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6</w:t>
                        </w:r>
                      </w:p>
                    </w:txbxContent>
                  </v:textbox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" type="#_x0000_t202" style="position:absolute;left:14647;top:8005;width:2491;height:3247;visibility:visible;mso-wrap-style:square;v-text-anchor:top" id="Text Box 37" o:spid="_x0000_s1033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5</w:t>
                        </w:r>
                      </w:p>
                    </w:txbxContent>
                  </v:textbox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" type="#_x0000_t202" style="position:absolute;left:10756;top:11252;width:2492;height:3248;visibility:visible;mso-wrap-style:square;v-text-anchor:top" id="Text Box 38" o:spid="_x0000_s1034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2</w:t>
                        </w:r>
                      </w:p>
                    </w:txbxContent>
                  </v:textbox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" type="#_x0000_t202" style="position:absolute;left:10756;top:15672;width:2492;height:3248;visibility:visible;mso-wrap-style:square;v-text-anchor:top" id="Text Box 39" o:spid="_x0000_s1035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3</w:t>
                        </w:r>
                      </w:p>
                    </w:txbxContent>
                  </v:textbox>
                </v:shape>
                <v:line from="17206,22494" to="48913,28120" style="position:absolute;flip:x y;visibility:visible;mso-wrap-style:square" id="Line 40" o:spid="_x0000_s1036" strokecolor="red" strokeweight="2pt" o:connectortype="straight">
                  <v:stroke startarrow="oval" startarrowwidth="wide" startarrowlength="long" endarrow="block" endarrowwidth="wide" endarrowlength="long"/>
                </v:lin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" type="#_x0000_t202" style="position:absolute;left:19258;top:14139;width:2492;height:3247;visibility:visible;mso-wrap-style:square;v-text-anchor:top" id="Text Box 41" o:spid="_x0000_s1037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8</w:t>
                        </w:r>
                      </w:p>
                    </w:txbxContent>
                  </v:textbox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" type="#_x0000_t202" style="position:absolute;left:14534;top:28639;width:3698;height:3247;visibility:visible;mso-wrap-style:square;v-text-anchor:top" id="Text Box 42" o:spid="_x0000_s1038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10</w:t>
                        </w:r>
                      </w:p>
                    </w:txbxContent>
                  </v:textbox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" type="#_x0000_t202" style="position:absolute;left:19315;top:9538;width:2492;height:3248;visibility:visible;mso-wrap-style:square;v-text-anchor:top" id="Text Box 43" o:spid="_x0000_s1039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9</w:t>
                        </w:r>
                      </w:p>
                    </w:txbxContent>
                  </v:textbox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" type="#_x0000_t202" style="position:absolute;left:19315;top:18739;width:2492;height:3247;visibility:visible;mso-wrap-style:square;v-text-anchor:top" id="Text Box 44" o:spid="_x0000_s1040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7</w:t>
                        </w:r>
                      </w:p>
                    </w:txbxContent>
                  </v:textbox>
                </v:shape>
                <v:line from="19777,21986" to="48913,21986" style="position:absolute;visibility:visible;mso-wrap-style:square" id="Line 45" o:spid="_x0000_s1041" strokecolor="red" strokeweight="2pt" o:connectortype="straight">
                  <v:stroke startarrow="oval" startarrowwidth="wide" startarrowlength="long" endarrow="oval" endarrowwidth="wide" endarrowlength="long"/>
                </v:line>
                <v:line from="19258,18412" to="48913,21986" style="position:absolute;flip:x y;visibility:visible;mso-wrap-style:square" id="Line 46" o:spid="_x0000_s1042" strokecolor="red" strokeweight="2pt" o:connectortype="straight">
                  <v:stroke startarrow="oval" startarrowwidth="wide" startarrowlength="long" endarrow="block" endarrowwidth="wide" endarrowlength="long"/>
                </v:line>
                <v:line from="19777,17386" to="48913,17386" style="position:absolute;visibility:visible;mso-wrap-style:square" id="Line 47" o:spid="_x0000_s1043" strokecolor="red" strokeweight="2pt" o:connectortype="straight">
                  <v:stroke startarrow="oval" startarrowwidth="wide" startarrowlength="long" endarrow="oval" endarrowwidth="wide" endarrowlength="long"/>
                </v:line>
                <v:line from="19258,13801" to="48913,17386" style="position:absolute;flip:x y;visibility:visible;mso-wrap-style:square" id="Line 48" o:spid="_x0000_s1044" strokecolor="red" strokeweight="2pt" o:connectortype="straight">
                  <v:stroke startarrow="oval" startarrowwidth="wide" startarrowlength="long" endarrow="block" endarrowwidth="wide" endarrowlength="long"/>
                </v:line>
                <v:line from="19777,12786" to="48913,12786" style="position:absolute;visibility:visible;mso-wrap-style:square" id="Line 49" o:spid="_x0000_s1045" strokecolor="red" strokeweight="2pt" o:connectortype="straight">
                  <v:stroke startarrow="oval" startarrowwidth="wide" startarrowlength="long" endarrow="oval" endarrowwidth="wide" endarrowlength="long"/>
                </v:line>
                <v:line from="19258,9200" to="48913,12786" style="position:absolute;flip:x y;visibility:visible;mso-wrap-style:square" id="Line 50" o:spid="_x0000_s1046" strokecolor="red" strokeweight="2pt" o:connectortype="straight">
                  <v:stroke startarrow="oval" startarrowwidth="wide" startarrowlength="long" endarrow="block" endarrowwidth="wide" endarrowlength="long"/>
                </v:line>
                <v:oval strokecolor="red" strokeweight="2pt" filled="f" style="position:absolute;left:5446;width:52161;height:35280;visibility:visible;mso-wrap-style:square;v-text-anchor:middle" id="Oval 51" o:spid="_x0000_s1047">
                  <v:fill opacity="0"/>
                  <v:textbox inset="2.5mm,1.3mm,2.5mm,1.3mm"/>
                </v:oval>
                <v:line from="25900,6133" to="39205,6133" style="position:absolute;visibility:visible;mso-wrap-style:square" id="Line 52" o:spid="_x0000_s1048" strokecolor="red" strokeweight="2pt" o:connectortype="straight">
                  <v:stroke startarrow="oval" startarrowwidth="wide" startarrowlength="long" endarrow="block" endarrowwidth="wide" endarrowlength="long"/>
                </v:lin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" type="#_x0000_t202" style="position:absolute;left:25900;top:5953;width:3698;height:3247;visibility:visible;mso-wrap-style:square;v-text-anchor:top" id="Text Box 53" o:spid="_x0000_s1049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11</w:t>
                        </w:r>
                      </w:p>
                    </w:txbxContent>
                  </v:textbox>
                </v:shape>
                <v:shape o:gfxdata="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" type="#_x0000_t202" style="position:absolute;left:34988;top:5953;width:3698;height:3247;visibility:visible;mso-wrap-style:square;v-text-anchor:top" id="Text Box 54" o:spid="_x0000_s1050" stroked="f" filled="f">
                  <v:textbox inset="1.775mm,.923mm,1.775mm,.923mm">
                    <w:txbxContent>
                      <w:p w:rsidRPr="00E12829" w:rsidR="007D6BDA" w:rsidP="005212AE" w:rsidRDefault="007D6BDA">
                        <w:pPr>
                          <w:autoSpaceDE w:val="false"/>
                          <w:autoSpaceDN w:val="false"/>
                          <w:adjustRightInd w:val="false"/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</w:pPr>
                        <w:r w:rsidRPr="00E12829">
                          <w:rPr>
                            <w:rFonts w:cs="Arial"/>
                            <w:b/>
                            <w:bCs/>
                            <w:color w:val="FF0000"/>
                            <w:sz w:val="34"/>
                            <w:szCs w:val="48"/>
                          </w:rPr>
                          <w:t>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832" w:rsidP="00FB776A" w:rsidRDefault="00B31832">
      <w:pPr>
        <w:spacing w:after="0" w:line="240" w:lineRule="auto"/>
        <w:rPr>
          <w:rFonts w:ascii="Arial" w:hAnsi="Arial" w:eastAsia="Times New Roman" w:cs="Times New Roman"/>
          <w:noProof/>
          <w:sz w:val="24"/>
          <w:szCs w:val="24"/>
          <w:lang w:eastAsia="cs-CZ"/>
        </w:rPr>
      </w:pPr>
    </w:p>
    <w:p w:rsidR="001B3C05" w:rsidP="00FB776A" w:rsidRDefault="001B3C05">
      <w:pPr>
        <w:spacing w:after="0" w:line="240" w:lineRule="auto"/>
        <w:rPr>
          <w:rFonts w:ascii="Arial" w:hAnsi="Arial" w:cs="Arial"/>
          <w:b/>
          <w:bCs/>
        </w:rPr>
      </w:pPr>
      <w:r w:rsidRPr="00FB776A">
        <w:rPr>
          <w:rFonts w:ascii="Arial" w:hAnsi="Arial" w:cs="Arial"/>
          <w:b/>
          <w:bCs/>
        </w:rPr>
        <w:t>SLOUPEC 1</w:t>
      </w:r>
    </w:p>
    <w:p w:rsidRPr="00FB776A" w:rsidR="00E05811" w:rsidP="00FB776A" w:rsidRDefault="00E05811">
      <w:pPr>
        <w:spacing w:after="0" w:line="240" w:lineRule="auto"/>
        <w:rPr>
          <w:rFonts w:ascii="Arial" w:hAnsi="Arial" w:cs="Arial"/>
          <w:b/>
          <w:bCs/>
        </w:rPr>
      </w:pPr>
    </w:p>
    <w:p w:rsidRPr="00427723" w:rsidR="00E05811" w:rsidP="00427723" w:rsidRDefault="001B3C05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>Definování celkového (obecného) cíle projektu</w:t>
      </w:r>
    </w:p>
    <w:p w:rsidRPr="001B3C05" w:rsidR="001B3C05" w:rsidP="00FB776A" w:rsidRDefault="00E05811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B3C05" w:rsidR="001B3C05">
        <w:rPr>
          <w:rFonts w:ascii="Arial" w:hAnsi="Arial" w:cs="Arial"/>
        </w:rPr>
        <w:t>efinování specifických cílů / účelu projektu</w:t>
      </w:r>
    </w:p>
    <w:p w:rsidRPr="001B3C05" w:rsidR="001B3C05" w:rsidP="00FB776A" w:rsidRDefault="001B3C05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>Definování výstupů a výsledků projektu</w:t>
      </w:r>
    </w:p>
    <w:p w:rsidRPr="001B3C05" w:rsidR="001B3C05" w:rsidP="00FB776A" w:rsidRDefault="001B3C05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>Definování (klíčových) aktivit a činností projektu</w:t>
      </w:r>
    </w:p>
    <w:p w:rsidRPr="001B3C05" w:rsidR="001B3C05" w:rsidP="00FB776A" w:rsidRDefault="001B3C05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>Kontrola vertikální logiky sloupce („příčina – důsledek“)</w:t>
      </w:r>
    </w:p>
    <w:p w:rsidRPr="001B3C05" w:rsidR="001B3C05" w:rsidP="001B3C05" w:rsidRDefault="001B3C05">
      <w:pPr>
        <w:rPr>
          <w:rFonts w:ascii="Arial" w:hAnsi="Arial" w:cs="Arial"/>
          <w:b/>
          <w:bCs/>
        </w:rPr>
      </w:pPr>
    </w:p>
    <w:p w:rsidRPr="001B3C05" w:rsidR="001B3C05" w:rsidP="00FB776A" w:rsidRDefault="001B3C05">
      <w:pPr>
        <w:spacing w:after="0" w:line="240" w:lineRule="auto"/>
        <w:rPr>
          <w:rFonts w:ascii="Arial" w:hAnsi="Arial" w:cs="Arial"/>
          <w:b/>
          <w:bCs/>
        </w:rPr>
      </w:pPr>
      <w:r w:rsidRPr="001B3C05">
        <w:rPr>
          <w:rFonts w:ascii="Arial" w:hAnsi="Arial" w:cs="Arial"/>
          <w:b/>
          <w:bCs/>
        </w:rPr>
        <w:t>SLOUPEC 4</w:t>
      </w:r>
    </w:p>
    <w:p w:rsidRPr="001B3C05" w:rsidR="001B3C05" w:rsidP="00FB776A" w:rsidRDefault="001B3C0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>Definování nutných předběžných předpokladů a podmínek projektu jako celku</w:t>
      </w:r>
    </w:p>
    <w:p w:rsidRPr="001B3C05" w:rsidR="001B3C05" w:rsidP="00FB776A" w:rsidRDefault="001B3C0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>Definování nutných předpokladů a existujících rizik ovlivňujících realizaci navržených aktivit a činností</w:t>
      </w:r>
    </w:p>
    <w:p w:rsidRPr="001B3C05" w:rsidR="001B3C05" w:rsidP="00FB776A" w:rsidRDefault="001B3C0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>Definování nutných předpokladů a existujících rizik ovlivňujících dosažení výstupů a výsledků projektu pomocí aktivit a činností</w:t>
      </w:r>
    </w:p>
    <w:p w:rsidRPr="001B3C05" w:rsidR="001B3C05" w:rsidP="00FB776A" w:rsidRDefault="001B3C0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>Definování nutných předpokladů a existujících rizik ovlivňujících dosažení specifických cílů a účelu projektu pomocí výstupů a výsledků</w:t>
      </w:r>
    </w:p>
    <w:p w:rsidRPr="001B3C05" w:rsidR="001B3C05" w:rsidP="00FB776A" w:rsidRDefault="001B3C05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 xml:space="preserve">Kontrola platnosti vertikální logiky sloupce </w:t>
      </w:r>
      <w:smartTag w:uri="urn:schemas-microsoft-com:office:smarttags" w:element="metricconverter">
        <w:smartTagPr>
          <w:attr w:name="ProductID" w:val="1 a"/>
        </w:smartTagPr>
        <w:r w:rsidRPr="001B3C05">
          <w:rPr>
            <w:rFonts w:ascii="Arial" w:hAnsi="Arial" w:cs="Arial"/>
          </w:rPr>
          <w:t>1 a</w:t>
        </w:r>
      </w:smartTag>
      <w:r w:rsidRPr="001B3C05">
        <w:rPr>
          <w:rFonts w:ascii="Arial" w:hAnsi="Arial" w:cs="Arial"/>
        </w:rPr>
        <w:t xml:space="preserve"> horizontální logiky po řádcích</w:t>
      </w:r>
    </w:p>
    <w:p w:rsidRPr="001B3C05" w:rsidR="001B3C05" w:rsidP="001B3C05" w:rsidRDefault="001B3C05">
      <w:pPr>
        <w:rPr>
          <w:rFonts w:ascii="Arial" w:hAnsi="Arial" w:cs="Arial"/>
          <w:b/>
          <w:bCs/>
        </w:rPr>
      </w:pPr>
    </w:p>
    <w:p w:rsidRPr="001B3C05" w:rsidR="001B3C05" w:rsidP="00FB776A" w:rsidRDefault="001B3C05">
      <w:pPr>
        <w:spacing w:after="0" w:line="240" w:lineRule="auto"/>
        <w:rPr>
          <w:rFonts w:ascii="Arial" w:hAnsi="Arial" w:cs="Arial"/>
          <w:b/>
          <w:bCs/>
        </w:rPr>
      </w:pPr>
      <w:r w:rsidRPr="001B3C05">
        <w:rPr>
          <w:rFonts w:ascii="Arial" w:hAnsi="Arial" w:cs="Arial"/>
          <w:b/>
          <w:bCs/>
        </w:rPr>
        <w:t xml:space="preserve">SLOUPEC </w:t>
      </w:r>
      <w:smartTag w:uri="urn:schemas-microsoft-com:office:smarttags" w:element="metricconverter">
        <w:smartTagPr>
          <w:attr w:name="ProductID" w:val="2 a"/>
        </w:smartTagPr>
        <w:r w:rsidRPr="001B3C05">
          <w:rPr>
            <w:rFonts w:ascii="Arial" w:hAnsi="Arial" w:cs="Arial"/>
            <w:b/>
            <w:bCs/>
          </w:rPr>
          <w:t>2 a</w:t>
        </w:r>
      </w:smartTag>
      <w:r w:rsidRPr="001B3C05">
        <w:rPr>
          <w:rFonts w:ascii="Arial" w:hAnsi="Arial" w:cs="Arial"/>
          <w:b/>
          <w:bCs/>
        </w:rPr>
        <w:t xml:space="preserve"> 3</w:t>
      </w:r>
    </w:p>
    <w:p w:rsidRPr="001B3C05" w:rsidR="001B3C05" w:rsidP="00FB776A" w:rsidRDefault="001B3C05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t>Definování ukazatelů a indikátorů projektu popisujících celkový cíl, specifické cíle a účel, výsledky a výstupy, aktivity a činnosti projektu</w:t>
      </w:r>
    </w:p>
    <w:p w:rsidR="00FB776A" w:rsidP="00FB776A" w:rsidRDefault="001B3C05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1B3C05">
        <w:rPr>
          <w:rFonts w:ascii="Arial" w:hAnsi="Arial" w:cs="Arial"/>
        </w:rPr>
        <w:lastRenderedPageBreak/>
        <w:t>Definování zdrojů pro objektivní ověření dosažení ukazatelů a indikátorů projektu</w:t>
      </w:r>
    </w:p>
    <w:p w:rsidR="00FB776A" w:rsidP="00FB776A" w:rsidRDefault="00FB776A">
      <w:pPr>
        <w:spacing w:after="0" w:line="240" w:lineRule="auto"/>
        <w:rPr>
          <w:rFonts w:ascii="Arial" w:hAnsi="Arial" w:cs="Arial"/>
        </w:rPr>
      </w:pPr>
    </w:p>
    <w:p w:rsidR="00FB776A" w:rsidP="00FB776A" w:rsidRDefault="00FB776A">
      <w:pPr>
        <w:spacing w:after="0" w:line="240" w:lineRule="auto"/>
        <w:rPr>
          <w:rFonts w:ascii="Arial" w:hAnsi="Arial" w:cs="Arial"/>
        </w:rPr>
      </w:pPr>
    </w:p>
    <w:p w:rsidRPr="00FB776A" w:rsidR="00FB776A" w:rsidP="00FB776A" w:rsidRDefault="00FB776A">
      <w:pPr>
        <w:spacing w:after="0" w:line="240" w:lineRule="auto"/>
        <w:rPr>
          <w:rFonts w:ascii="Arial" w:hAnsi="Arial" w:cs="Arial"/>
        </w:rPr>
      </w:pPr>
    </w:p>
    <w:p w:rsidR="00DF56D8" w:rsidP="00DF56D8" w:rsidRDefault="00DF56D8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</w:rPr>
      </w:pPr>
      <w:r w:rsidRPr="00DF56D8">
        <w:rPr>
          <w:rFonts w:ascii="Arial" w:hAnsi="Arial" w:cs="Arial"/>
          <w:b/>
        </w:rPr>
        <w:t>Č</w:t>
      </w:r>
      <w:r w:rsidRPr="00DF56D8">
        <w:rPr>
          <w:rFonts w:ascii="Arial" w:hAnsi="Arial" w:cs="Arial"/>
          <w:b/>
          <w:bCs/>
        </w:rPr>
        <w:t>tení logického rámce projektu</w:t>
      </w:r>
    </w:p>
    <w:p w:rsidRPr="00DF56D8" w:rsidR="005212AE" w:rsidP="00DF56D8" w:rsidRDefault="005212AE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</w:rPr>
      </w:pPr>
    </w:p>
    <w:p w:rsidRPr="00DF56D8" w:rsidR="00DF56D8" w:rsidP="00DF56D8" w:rsidRDefault="00DF56D8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r w:rsidRPr="00DF56D8">
        <w:rPr>
          <w:rFonts w:ascii="Arial" w:hAnsi="Arial" w:cs="Arial"/>
        </w:rPr>
        <w:t>Matici logického rámce je třeba sledovat v následujících souvislostech:</w:t>
      </w:r>
    </w:p>
    <w:p w:rsidRPr="002C34E6" w:rsidR="00DF56D8" w:rsidP="0076500E" w:rsidRDefault="00DF56D8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noProof/>
          <w:lang w:eastAsia="cs-CZ"/>
        </w:rPr>
        <w:drawing>
          <wp:inline distT="0" distB="0" distL="0" distR="0">
            <wp:extent cx="5972175" cy="3663829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 rotWithShape="true">
                    <a:blip cstate="print" r:embed="rId11"/>
                    <a:srcRect l="14215" t="33058" r="12229" b="10537"/>
                    <a:stretch/>
                  </pic:blipFill>
                  <pic:spPr bwMode="auto">
                    <a:xfrm>
                      <a:off x="0" y="0"/>
                      <a:ext cx="5970359" cy="366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inline>
        </w:drawing>
      </w:r>
    </w:p>
    <w:p w:rsidR="00DF56D8" w:rsidP="00FF0B12" w:rsidRDefault="00DF56D8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Pr="005212AE" w:rsidR="005212AE" w:rsidP="005212AE" w:rsidRDefault="005212A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2AE">
        <w:rPr>
          <w:rFonts w:ascii="Arial" w:hAnsi="Arial" w:cs="Arial"/>
        </w:rPr>
        <w:t>Význam pojmu a souvislostí ve výše uvedeném schématu:</w:t>
      </w:r>
    </w:p>
    <w:p w:rsidR="00427723" w:rsidP="005212AE" w:rsidRDefault="00427723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212AE" w:rsidP="005212AE" w:rsidRDefault="005212A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2AE">
        <w:rPr>
          <w:rFonts w:ascii="Arial" w:hAnsi="Arial" w:cs="Arial"/>
          <w:b/>
          <w:bCs/>
        </w:rPr>
        <w:t xml:space="preserve">AKTIVITY – </w:t>
      </w:r>
      <w:r w:rsidRPr="005212AE">
        <w:rPr>
          <w:rFonts w:ascii="Arial" w:hAnsi="Arial" w:cs="Arial"/>
        </w:rPr>
        <w:t>činnosti a operace, které realizátor projektu musí udělat, resp. z</w:t>
      </w:r>
      <w:r>
        <w:rPr>
          <w:rFonts w:ascii="Arial" w:hAnsi="Arial" w:cs="Arial"/>
        </w:rPr>
        <w:t xml:space="preserve"> jakých </w:t>
      </w:r>
      <w:r w:rsidRPr="005212AE">
        <w:rPr>
          <w:rFonts w:ascii="Arial" w:hAnsi="Arial" w:cs="Arial"/>
        </w:rPr>
        <w:t>konkrétních aktivit se celý projekt skládá.</w:t>
      </w:r>
    </w:p>
    <w:p w:rsidRPr="005212AE" w:rsidR="005E3150" w:rsidP="005212AE" w:rsidRDefault="005E3150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Pr="005212AE" w:rsidR="005212AE" w:rsidP="005212AE" w:rsidRDefault="005212A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2AE">
        <w:rPr>
          <w:rFonts w:ascii="Arial" w:hAnsi="Arial" w:cs="Arial"/>
          <w:b/>
          <w:bCs/>
        </w:rPr>
        <w:t>PROST</w:t>
      </w:r>
      <w:r w:rsidRPr="005212AE">
        <w:rPr>
          <w:rFonts w:ascii="Arial" w:hAnsi="Arial" w:cs="Arial"/>
          <w:b/>
        </w:rPr>
        <w:t>Ř</w:t>
      </w:r>
      <w:r w:rsidRPr="005212AE">
        <w:rPr>
          <w:rFonts w:ascii="Arial" w:hAnsi="Arial" w:cs="Arial"/>
          <w:b/>
          <w:bCs/>
        </w:rPr>
        <w:t xml:space="preserve">EDKY </w:t>
      </w:r>
      <w:r w:rsidRPr="005212AE">
        <w:rPr>
          <w:rFonts w:ascii="Arial" w:hAnsi="Arial" w:cs="Arial"/>
        </w:rPr>
        <w:t>– věcný popis hlavních vstup</w:t>
      </w:r>
      <w:r>
        <w:rPr>
          <w:rFonts w:ascii="Arial" w:hAnsi="Arial" w:cs="Arial"/>
        </w:rPr>
        <w:t>ů</w:t>
      </w:r>
      <w:r w:rsidRPr="005212AE">
        <w:rPr>
          <w:rFonts w:ascii="Arial" w:hAnsi="Arial" w:cs="Arial"/>
        </w:rPr>
        <w:t>, které budou použity pro zajištění</w:t>
      </w:r>
      <w:r>
        <w:rPr>
          <w:rFonts w:ascii="Arial" w:hAnsi="Arial" w:cs="Arial"/>
        </w:rPr>
        <w:t xml:space="preserve"> realizace </w:t>
      </w:r>
      <w:r w:rsidRPr="005212AE">
        <w:rPr>
          <w:rFonts w:ascii="Arial" w:hAnsi="Arial" w:cs="Arial"/>
        </w:rPr>
        <w:t xml:space="preserve">projektu (např. výběrové řízení, </w:t>
      </w:r>
      <w:r w:rsidR="00427723">
        <w:rPr>
          <w:rFonts w:ascii="Arial" w:hAnsi="Arial" w:cs="Arial"/>
        </w:rPr>
        <w:t>realizační tým</w:t>
      </w:r>
      <w:r>
        <w:rPr>
          <w:rFonts w:ascii="Arial" w:hAnsi="Arial" w:cs="Arial"/>
        </w:rPr>
        <w:t xml:space="preserve">, </w:t>
      </w:r>
      <w:r w:rsidRPr="005212AE">
        <w:rPr>
          <w:rFonts w:ascii="Arial" w:hAnsi="Arial" w:cs="Arial"/>
        </w:rPr>
        <w:t>atd.); není třeba uvádět</w:t>
      </w:r>
      <w:r>
        <w:rPr>
          <w:rFonts w:ascii="Arial" w:hAnsi="Arial" w:cs="Arial"/>
        </w:rPr>
        <w:t xml:space="preserve"> jednotlivé náklady. Uvedené </w:t>
      </w:r>
      <w:r w:rsidRPr="005212AE">
        <w:rPr>
          <w:rFonts w:ascii="Arial" w:hAnsi="Arial" w:cs="Arial"/>
        </w:rPr>
        <w:t>aktivity a současné splněné předpoklady, které podmi</w:t>
      </w:r>
      <w:r>
        <w:rPr>
          <w:rFonts w:ascii="Arial" w:hAnsi="Arial" w:cs="Arial"/>
        </w:rPr>
        <w:t>ň</w:t>
      </w:r>
      <w:r w:rsidRPr="005212AE">
        <w:rPr>
          <w:rFonts w:ascii="Arial" w:hAnsi="Arial" w:cs="Arial"/>
        </w:rPr>
        <w:t>ují jejich realizaci</w:t>
      </w:r>
      <w:r>
        <w:rPr>
          <w:rFonts w:ascii="Arial" w:hAnsi="Arial" w:cs="Arial"/>
        </w:rPr>
        <w:t>,</w:t>
      </w:r>
      <w:r w:rsidRPr="005212AE">
        <w:rPr>
          <w:rFonts w:ascii="Arial" w:hAnsi="Arial" w:cs="Arial"/>
        </w:rPr>
        <w:t xml:space="preserve"> by m</w:t>
      </w:r>
      <w:r>
        <w:rPr>
          <w:rFonts w:ascii="Arial" w:hAnsi="Arial" w:cs="Arial"/>
        </w:rPr>
        <w:t xml:space="preserve">ěly zajistit </w:t>
      </w:r>
      <w:r w:rsidRPr="005212AE">
        <w:rPr>
          <w:rFonts w:ascii="Arial" w:hAnsi="Arial" w:cs="Arial"/>
        </w:rPr>
        <w:t>dosažení výsledku projektu.</w:t>
      </w:r>
    </w:p>
    <w:p w:rsidR="005212AE" w:rsidP="005212AE" w:rsidRDefault="005212A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2AE">
        <w:rPr>
          <w:rFonts w:ascii="Arial" w:hAnsi="Arial" w:cs="Arial"/>
        </w:rPr>
        <w:t>V rámci předpokladu na této úrovni budou uvedeny související aktivity a spo</w:t>
      </w:r>
      <w:r>
        <w:rPr>
          <w:rFonts w:ascii="Arial" w:hAnsi="Arial" w:cs="Arial"/>
        </w:rPr>
        <w:t xml:space="preserve">lufinancování, </w:t>
      </w:r>
      <w:r w:rsidRPr="005212AE">
        <w:rPr>
          <w:rFonts w:ascii="Arial" w:hAnsi="Arial" w:cs="Arial"/>
        </w:rPr>
        <w:t>které jsou nezbytné pro dosažení výsledku.</w:t>
      </w:r>
    </w:p>
    <w:p w:rsidRPr="005212AE" w:rsidR="005E3150" w:rsidP="005212AE" w:rsidRDefault="005E3150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="005212AE" w:rsidP="005212AE" w:rsidRDefault="005212AE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 w:rsidRPr="005212AE">
        <w:rPr>
          <w:rFonts w:ascii="Arial" w:hAnsi="Arial" w:cs="Arial"/>
          <w:b/>
          <w:bCs/>
        </w:rPr>
        <w:t xml:space="preserve">VÝSLEDKY </w:t>
      </w:r>
      <w:r w:rsidRPr="005212AE">
        <w:rPr>
          <w:rFonts w:ascii="Arial" w:hAnsi="Arial" w:cs="Arial"/>
        </w:rPr>
        <w:t>– ukazatelé, za které je realizátor projektu zodpovědný na základ</w:t>
      </w:r>
      <w:r>
        <w:rPr>
          <w:rFonts w:ascii="Arial" w:hAnsi="Arial" w:cs="Arial"/>
        </w:rPr>
        <w:t>ě</w:t>
      </w:r>
      <w:r w:rsidRPr="00521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realizace aktivit projektu. </w:t>
      </w:r>
      <w:r w:rsidRPr="005212AE">
        <w:rPr>
          <w:rFonts w:ascii="Arial" w:hAnsi="Arial" w:cs="Arial"/>
        </w:rPr>
        <w:t xml:space="preserve">Výsledky a předpoklady uvedené v tomto řádku vedou k dosažení účelu, resp. </w:t>
      </w:r>
      <w:r>
        <w:rPr>
          <w:rFonts w:ascii="Arial" w:hAnsi="Arial" w:cs="Arial"/>
        </w:rPr>
        <w:t>z</w:t>
      </w:r>
      <w:r w:rsidRPr="005212AE">
        <w:rPr>
          <w:rFonts w:ascii="Arial" w:hAnsi="Arial" w:cs="Arial"/>
        </w:rPr>
        <w:t>ámě</w:t>
      </w:r>
      <w:r>
        <w:rPr>
          <w:rFonts w:ascii="Arial" w:hAnsi="Arial" w:cs="Arial"/>
        </w:rPr>
        <w:t xml:space="preserve">ru </w:t>
      </w:r>
      <w:r w:rsidRPr="005212AE">
        <w:rPr>
          <w:rFonts w:ascii="Arial" w:hAnsi="Arial" w:cs="Arial"/>
        </w:rPr>
        <w:t>projektu.</w:t>
      </w:r>
    </w:p>
    <w:p w:rsidRPr="005212AE" w:rsidR="005E3150" w:rsidP="005212AE" w:rsidRDefault="005E3150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</w:p>
    <w:p w:rsidRPr="005212AE" w:rsidR="005212AE" w:rsidP="005212AE" w:rsidRDefault="00427723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</w:t>
      </w:r>
      <w:r w:rsidRPr="005212AE" w:rsidR="005212AE">
        <w:rPr>
          <w:rFonts w:ascii="Arial" w:hAnsi="Arial" w:cs="Arial"/>
          <w:b/>
        </w:rPr>
        <w:t>C</w:t>
      </w:r>
      <w:r w:rsidRPr="005212AE" w:rsidR="005212AE">
        <w:rPr>
          <w:rFonts w:ascii="Arial" w:hAnsi="Arial" w:cs="Arial"/>
          <w:b/>
          <w:bCs/>
        </w:rPr>
        <w:t>EL/Z</w:t>
      </w:r>
      <w:r>
        <w:rPr>
          <w:rFonts w:ascii="Arial" w:hAnsi="Arial" w:cs="Arial"/>
          <w:b/>
          <w:bCs/>
        </w:rPr>
        <w:t>Á</w:t>
      </w:r>
      <w:r w:rsidRPr="005212AE" w:rsidR="005212AE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</w:rPr>
        <w:t>Ě</w:t>
      </w:r>
      <w:r w:rsidRPr="005212AE" w:rsidR="005212AE">
        <w:rPr>
          <w:rFonts w:ascii="Arial" w:hAnsi="Arial" w:cs="Arial"/>
          <w:b/>
          <w:bCs/>
        </w:rPr>
        <w:t xml:space="preserve">R PROJEKTU </w:t>
      </w:r>
      <w:r w:rsidRPr="005212AE" w:rsidR="005212AE">
        <w:rPr>
          <w:rFonts w:ascii="Arial" w:hAnsi="Arial" w:cs="Arial"/>
        </w:rPr>
        <w:t>– je odvozen od hlavního problému, k jehož vyřešení by m</w:t>
      </w:r>
      <w:r>
        <w:rPr>
          <w:rFonts w:ascii="Arial" w:hAnsi="Arial" w:cs="Arial"/>
        </w:rPr>
        <w:t>ě</w:t>
      </w:r>
      <w:r w:rsidR="005212AE">
        <w:rPr>
          <w:rFonts w:ascii="Arial" w:hAnsi="Arial" w:cs="Arial"/>
        </w:rPr>
        <w:t xml:space="preserve">l projekt </w:t>
      </w:r>
      <w:r w:rsidRPr="005212AE" w:rsidR="005212AE">
        <w:rPr>
          <w:rFonts w:ascii="Arial" w:hAnsi="Arial" w:cs="Arial"/>
        </w:rPr>
        <w:t>přispět a musí věcně odpovídat příslušnému opatření daného programu. Úč</w:t>
      </w:r>
      <w:r w:rsidR="005212AE">
        <w:rPr>
          <w:rFonts w:ascii="Arial" w:hAnsi="Arial" w:cs="Arial"/>
        </w:rPr>
        <w:t xml:space="preserve">el projektu musí </w:t>
      </w:r>
      <w:r w:rsidRPr="005212AE" w:rsidR="005212AE">
        <w:rPr>
          <w:rFonts w:ascii="Arial" w:hAnsi="Arial" w:cs="Arial"/>
        </w:rPr>
        <w:t>být jasně vymezen ve vztahu k výsledkům projektu (m</w:t>
      </w:r>
      <w:r w:rsidR="005212AE">
        <w:rPr>
          <w:rFonts w:ascii="Arial" w:hAnsi="Arial" w:cs="Arial"/>
        </w:rPr>
        <w:t xml:space="preserve">usí existovat jasné rozlišení). </w:t>
      </w:r>
      <w:r w:rsidRPr="005212AE" w:rsidR="005212AE">
        <w:rPr>
          <w:rFonts w:ascii="Arial" w:hAnsi="Arial" w:cs="Arial"/>
        </w:rPr>
        <w:t>Záměr projektu a odpovídající předpoklady uvedené na této úrovni musí vést k</w:t>
      </w:r>
      <w:r w:rsidR="005212AE">
        <w:rPr>
          <w:rFonts w:ascii="Arial" w:hAnsi="Arial" w:cs="Arial"/>
        </w:rPr>
        <w:t> </w:t>
      </w:r>
      <w:r w:rsidRPr="005212AE" w:rsidR="005212AE">
        <w:rPr>
          <w:rFonts w:ascii="Arial" w:hAnsi="Arial" w:cs="Arial"/>
        </w:rPr>
        <w:t>naplnění</w:t>
      </w:r>
      <w:r w:rsidR="005212AE">
        <w:rPr>
          <w:rFonts w:ascii="Arial" w:hAnsi="Arial" w:cs="Arial"/>
        </w:rPr>
        <w:t xml:space="preserve"> </w:t>
      </w:r>
      <w:r w:rsidRPr="005212AE" w:rsidR="005212AE">
        <w:rPr>
          <w:rFonts w:ascii="Arial" w:hAnsi="Arial" w:cs="Arial"/>
        </w:rPr>
        <w:t>celkového cíle</w:t>
      </w:r>
      <w:r w:rsidR="00AC1352">
        <w:rPr>
          <w:rFonts w:ascii="Arial" w:hAnsi="Arial" w:cs="Arial"/>
        </w:rPr>
        <w:t>.</w:t>
      </w:r>
    </w:p>
    <w:p w:rsidR="005212AE" w:rsidP="005212AE" w:rsidRDefault="005212AE">
      <w:pPr>
        <w:autoSpaceDE w:val="false"/>
        <w:autoSpaceDN w:val="false"/>
        <w:adjustRightInd w:val="false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B31832" w:rsidRDefault="00B31832">
      <w:pPr>
        <w:rPr>
          <w:rFonts w:ascii="Arial" w:hAnsi="Arial" w:cs="Arial"/>
          <w:b/>
          <w:bCs/>
          <w:color w:val="000000"/>
        </w:rPr>
        <w:sectPr w:rsidR="00B31832" w:rsidSect="001B48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4BFC" w:rsidRDefault="00026E2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S</w:t>
      </w:r>
      <w:r w:rsidR="00BB2218">
        <w:rPr>
          <w:rFonts w:ascii="Arial" w:hAnsi="Arial" w:cs="Arial"/>
          <w:b/>
          <w:bCs/>
          <w:color w:val="000000"/>
        </w:rPr>
        <w:t xml:space="preserve">truktura </w:t>
      </w:r>
      <w:r w:rsidR="00AB3EB9">
        <w:rPr>
          <w:rFonts w:ascii="Arial" w:hAnsi="Arial" w:cs="Arial"/>
          <w:b/>
          <w:bCs/>
          <w:color w:val="000000"/>
        </w:rPr>
        <w:t>logického rámce</w:t>
      </w:r>
      <w:r w:rsidR="00B31832">
        <w:rPr>
          <w:rFonts w:ascii="Arial" w:hAnsi="Arial" w:cs="Arial"/>
          <w:b/>
          <w:bCs/>
          <w:color w:val="000000"/>
        </w:rPr>
        <w:t xml:space="preserve"> včetně příkladu</w:t>
      </w:r>
    </w:p>
    <w:tbl>
      <w:tblPr>
        <w:tblStyle w:val="Mkatabulky"/>
        <w:tblW w:w="14000" w:type="dxa"/>
        <w:tblLook w:firstRow="1" w:lastRow="0" w:firstColumn="1" w:lastColumn="0" w:noHBand="0" w:noVBand="1" w:val="04A0"/>
      </w:tblPr>
      <w:tblGrid>
        <w:gridCol w:w="7000"/>
        <w:gridCol w:w="7000"/>
      </w:tblGrid>
      <w:tr w:rsidRPr="002C34E6" w:rsidR="00905763" w:rsidTr="00295FE7">
        <w:tc>
          <w:tcPr>
            <w:tcW w:w="70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C34E6" w:rsidR="00905763" w:rsidP="00E05811" w:rsidRDefault="00521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 w:type="page"/>
            </w:r>
            <w:r w:rsidRPr="00075440" w:rsidR="00905763">
              <w:rPr>
                <w:rFonts w:ascii="Arial" w:hAnsi="Arial" w:cs="Arial"/>
              </w:rPr>
              <w:t>Logický rámec – projekt : (název)</w:t>
            </w:r>
          </w:p>
        </w:tc>
        <w:tc>
          <w:tcPr>
            <w:tcW w:w="70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C34E6" w:rsidR="00905763" w:rsidP="00E05811" w:rsidRDefault="00905763">
            <w:pPr>
              <w:rPr>
                <w:rFonts w:ascii="Arial" w:hAnsi="Arial" w:cs="Arial"/>
              </w:rPr>
            </w:pPr>
            <w:r w:rsidRPr="002C34E6">
              <w:rPr>
                <w:rFonts w:ascii="Arial" w:hAnsi="Arial" w:cs="Arial"/>
              </w:rPr>
              <w:t>Název dotačního titulu:</w:t>
            </w:r>
            <w:r w:rsidR="00427723">
              <w:rPr>
                <w:rFonts w:ascii="Arial" w:hAnsi="Arial" w:cs="Arial"/>
              </w:rPr>
              <w:t xml:space="preserve"> </w:t>
            </w:r>
            <w:r w:rsidRPr="00427723" w:rsidR="00427723">
              <w:rPr>
                <w:rFonts w:ascii="Arial" w:hAnsi="Arial" w:cs="Arial"/>
                <w:b/>
              </w:rPr>
              <w:t>Operační program OP LZZ</w:t>
            </w:r>
          </w:p>
        </w:tc>
      </w:tr>
      <w:tr w:rsidRPr="002C34E6" w:rsidR="00427723" w:rsidTr="00295FE7">
        <w:tc>
          <w:tcPr>
            <w:tcW w:w="70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C34E6" w:rsidR="00427723" w:rsidP="00E05811" w:rsidRDefault="00427723">
            <w:pPr>
              <w:rPr>
                <w:rFonts w:ascii="Arial" w:hAnsi="Arial" w:cs="Arial"/>
              </w:rPr>
            </w:pPr>
            <w:r w:rsidRPr="00075440">
              <w:rPr>
                <w:rFonts w:ascii="Arial" w:hAnsi="Arial" w:cs="Arial"/>
              </w:rPr>
              <w:t>Předkladatel projektu: (název)</w:t>
            </w:r>
          </w:p>
        </w:tc>
        <w:tc>
          <w:tcPr>
            <w:tcW w:w="70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2C34E6" w:rsidR="00427723" w:rsidP="00E05811" w:rsidRDefault="00427723">
            <w:pPr>
              <w:rPr>
                <w:rFonts w:ascii="Arial" w:hAnsi="Arial" w:cs="Arial"/>
              </w:rPr>
            </w:pPr>
            <w:r w:rsidRPr="002C34E6">
              <w:rPr>
                <w:rFonts w:ascii="Arial" w:hAnsi="Arial" w:cs="Arial"/>
              </w:rPr>
              <w:t>Celkový rozpočet/náklady:</w:t>
            </w:r>
          </w:p>
        </w:tc>
      </w:tr>
    </w:tbl>
    <w:p w:rsidRPr="002C34E6" w:rsidR="00905763" w:rsidP="00905763" w:rsidRDefault="00905763">
      <w:pPr>
        <w:rPr>
          <w:rFonts w:ascii="Arial" w:hAnsi="Arial" w:cs="Arial"/>
        </w:rPr>
      </w:pPr>
    </w:p>
    <w:tbl>
      <w:tblPr>
        <w:tblStyle w:val="Mkatabulky"/>
        <w:tblW w:w="14060" w:type="dxa"/>
        <w:tblLayout w:type="fixed"/>
        <w:tblLook w:firstRow="1" w:lastRow="0" w:firstColumn="1" w:lastColumn="0" w:noHBand="0" w:noVBand="1" w:val="04A0"/>
      </w:tblPr>
      <w:tblGrid>
        <w:gridCol w:w="3515"/>
        <w:gridCol w:w="3515"/>
        <w:gridCol w:w="3515"/>
        <w:gridCol w:w="3515"/>
      </w:tblGrid>
      <w:tr w:rsidRPr="002C34E6" w:rsidR="00905763" w:rsidTr="00295FE7">
        <w:tc>
          <w:tcPr>
            <w:tcW w:w="35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075440" w:rsidR="00905763" w:rsidP="00E05811" w:rsidRDefault="00905763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Sloupec</w:t>
            </w:r>
          </w:p>
          <w:p w:rsidRPr="00075440" w:rsidR="00905763" w:rsidP="00E05811" w:rsidRDefault="00905763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Intervenční</w:t>
            </w:r>
          </w:p>
          <w:p w:rsidRPr="002C34E6" w:rsidR="00905763" w:rsidP="00E05811" w:rsidRDefault="00905763">
            <w:pPr>
              <w:rPr>
                <w:rFonts w:ascii="Arial" w:hAnsi="Arial" w:cs="Arial"/>
              </w:rPr>
            </w:pPr>
            <w:r w:rsidRPr="00075440">
              <w:rPr>
                <w:rFonts w:ascii="Arial" w:hAnsi="Arial" w:cs="Arial"/>
              </w:rPr>
              <w:t>(strom cílů)</w:t>
            </w:r>
          </w:p>
        </w:tc>
        <w:tc>
          <w:tcPr>
            <w:tcW w:w="3515" w:type="dxa"/>
            <w:tcBorders>
              <w:top w:val="single" w:color="auto" w:sz="18" w:space="0"/>
              <w:bottom w:val="single" w:color="auto" w:sz="18" w:space="0"/>
            </w:tcBorders>
          </w:tcPr>
          <w:p w:rsidRPr="007A791E" w:rsidR="00905763" w:rsidP="00E05811" w:rsidRDefault="00905763">
            <w:pPr>
              <w:rPr>
                <w:rFonts w:ascii="Arial" w:hAnsi="Arial" w:cs="Arial"/>
                <w:b/>
              </w:rPr>
            </w:pPr>
            <w:r w:rsidRPr="007A791E">
              <w:rPr>
                <w:rFonts w:ascii="Arial" w:hAnsi="Arial" w:cs="Arial"/>
                <w:b/>
              </w:rPr>
              <w:t>Sloupec - Objektivně měřitelné ukazatele</w:t>
            </w:r>
          </w:p>
        </w:tc>
        <w:tc>
          <w:tcPr>
            <w:tcW w:w="3515" w:type="dxa"/>
            <w:tcBorders>
              <w:top w:val="single" w:color="auto" w:sz="18" w:space="0"/>
              <w:bottom w:val="single" w:color="auto" w:sz="18" w:space="0"/>
            </w:tcBorders>
          </w:tcPr>
          <w:p w:rsidRPr="007A791E" w:rsidR="00905763" w:rsidP="00E05811" w:rsidRDefault="00905763">
            <w:pPr>
              <w:rPr>
                <w:rFonts w:ascii="Arial" w:hAnsi="Arial" w:cs="Arial"/>
                <w:b/>
              </w:rPr>
            </w:pPr>
            <w:r w:rsidRPr="007A791E">
              <w:rPr>
                <w:rFonts w:ascii="Arial" w:hAnsi="Arial" w:cs="Arial"/>
                <w:b/>
              </w:rPr>
              <w:t>Sloupec - Zdroje a prostředky k ověření</w:t>
            </w:r>
          </w:p>
        </w:tc>
        <w:tc>
          <w:tcPr>
            <w:tcW w:w="3515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7A791E" w:rsidR="00905763" w:rsidP="00E05811" w:rsidRDefault="00905763">
            <w:pPr>
              <w:rPr>
                <w:rFonts w:ascii="Arial" w:hAnsi="Arial" w:cs="Arial"/>
                <w:b/>
                <w:bCs/>
              </w:rPr>
            </w:pPr>
            <w:r w:rsidRPr="007A791E">
              <w:rPr>
                <w:rFonts w:ascii="Arial" w:hAnsi="Arial" w:cs="Arial"/>
                <w:b/>
                <w:bCs/>
              </w:rPr>
              <w:t>Sloupec – vnější</w:t>
            </w:r>
          </w:p>
          <w:p w:rsidRPr="007A791E" w:rsidR="00905763" w:rsidP="00E05811" w:rsidRDefault="00905763">
            <w:pPr>
              <w:rPr>
                <w:rFonts w:ascii="Arial" w:hAnsi="Arial" w:cs="Arial"/>
                <w:b/>
                <w:bCs/>
              </w:rPr>
            </w:pPr>
            <w:r w:rsidRPr="007A791E">
              <w:rPr>
                <w:rFonts w:ascii="Arial" w:hAnsi="Arial" w:cs="Arial"/>
                <w:b/>
                <w:bCs/>
              </w:rPr>
              <w:t>Předpoklady</w:t>
            </w:r>
          </w:p>
          <w:p w:rsidRPr="002C34E6" w:rsidR="00905763" w:rsidP="00E05811" w:rsidRDefault="00905763">
            <w:pPr>
              <w:rPr>
                <w:rFonts w:ascii="Arial" w:hAnsi="Arial" w:cs="Arial"/>
              </w:rPr>
            </w:pPr>
            <w:r w:rsidRPr="007A791E">
              <w:rPr>
                <w:rFonts w:ascii="Arial" w:hAnsi="Arial" w:cs="Arial"/>
                <w:b/>
                <w:bCs/>
              </w:rPr>
              <w:t>/ Rizika</w:t>
            </w:r>
          </w:p>
        </w:tc>
      </w:tr>
      <w:tr w:rsidRPr="002C34E6" w:rsidR="00905763" w:rsidTr="00CA2C56">
        <w:tc>
          <w:tcPr>
            <w:tcW w:w="351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075440" w:rsidR="00905763" w:rsidP="00E05811" w:rsidRDefault="00905763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Hlavní cíl(e)</w:t>
            </w:r>
          </w:p>
          <w:p w:rsidRPr="007A791E" w:rsidR="00905763" w:rsidP="00E05811" w:rsidRDefault="00905763">
            <w:pPr>
              <w:pStyle w:val="Odstavecseseznamem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Důvod realizace</w:t>
            </w:r>
          </w:p>
          <w:p w:rsidRPr="007A791E" w:rsidR="00905763" w:rsidP="00E05811" w:rsidRDefault="00FC7709">
            <w:pPr>
              <w:pStyle w:val="Odstavecseseznamem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Specifické cíle dané priority </w:t>
            </w:r>
            <w:r w:rsidRPr="007A791E" w:rsidR="00905763">
              <w:rPr>
                <w:rFonts w:ascii="Arial" w:hAnsi="Arial" w:cs="Arial"/>
                <w:sz w:val="20"/>
                <w:szCs w:val="20"/>
              </w:rPr>
              <w:t>v</w:t>
            </w:r>
            <w:r w:rsidR="00905763">
              <w:rPr>
                <w:rFonts w:ascii="Arial" w:hAnsi="Arial" w:cs="Arial"/>
                <w:sz w:val="20"/>
                <w:szCs w:val="20"/>
              </w:rPr>
              <w:t> </w:t>
            </w:r>
            <w:r w:rsidRPr="007A791E" w:rsidR="00905763">
              <w:rPr>
                <w:rFonts w:ascii="Arial" w:hAnsi="Arial" w:cs="Arial"/>
                <w:sz w:val="20"/>
                <w:szCs w:val="20"/>
              </w:rPr>
              <w:t>programovém</w:t>
            </w:r>
            <w:r w:rsidR="00905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E" w:rsidR="00905763">
              <w:rPr>
                <w:rFonts w:ascii="Arial" w:hAnsi="Arial" w:cs="Arial"/>
                <w:sz w:val="20"/>
                <w:szCs w:val="20"/>
              </w:rPr>
              <w:t>dokumentu</w:t>
            </w:r>
          </w:p>
          <w:p w:rsidR="00905763" w:rsidP="00E05811" w:rsidRDefault="00905763">
            <w:pPr>
              <w:rPr>
                <w:rFonts w:ascii="Arial" w:hAnsi="Arial" w:cs="Arial"/>
              </w:rPr>
            </w:pPr>
          </w:p>
          <w:p w:rsidRPr="00404265" w:rsidR="00404265" w:rsidP="00404265" w:rsidRDefault="00905763">
            <w:pPr>
              <w:jc w:val="center"/>
              <w:rPr>
                <w:rFonts w:ascii="Arial" w:hAnsi="Arial" w:cs="Arial"/>
                <w:color w:val="FF0000"/>
              </w:rPr>
            </w:pPr>
            <w:r w:rsidRPr="007A791E">
              <w:rPr>
                <w:rFonts w:ascii="Arial" w:hAnsi="Arial" w:cs="Arial"/>
                <w:color w:val="FF0000"/>
              </w:rPr>
              <w:t>Velmi obecné proč</w:t>
            </w:r>
          </w:p>
        </w:tc>
        <w:tc>
          <w:tcPr>
            <w:tcW w:w="351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578B" w:rsidR="00905763" w:rsidP="00E05811" w:rsidRDefault="009057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8B">
              <w:rPr>
                <w:rFonts w:ascii="Arial" w:hAnsi="Arial" w:cs="Arial"/>
                <w:sz w:val="20"/>
                <w:szCs w:val="20"/>
              </w:rPr>
              <w:t>Měřitelné</w:t>
            </w:r>
            <w:r w:rsidR="00BB2218">
              <w:rPr>
                <w:rFonts w:ascii="Arial" w:hAnsi="Arial" w:cs="Arial"/>
                <w:sz w:val="20"/>
                <w:szCs w:val="20"/>
              </w:rPr>
              <w:t xml:space="preserve"> ukazatele </w:t>
            </w:r>
            <w:r w:rsidRPr="005F578B">
              <w:rPr>
                <w:rFonts w:ascii="Arial" w:hAnsi="Arial" w:cs="Arial"/>
                <w:sz w:val="20"/>
                <w:szCs w:val="20"/>
              </w:rPr>
              <w:t>na úrovni hlavních cílů</w:t>
            </w:r>
            <w:r>
              <w:rPr>
                <w:rFonts w:ascii="Arial" w:hAnsi="Arial" w:cs="Arial"/>
                <w:sz w:val="20"/>
                <w:szCs w:val="20"/>
              </w:rPr>
              <w:t xml:space="preserve"> (počet, délka, obsah...</w:t>
            </w:r>
            <w:r w:rsidRPr="005F578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5763" w:rsidP="00E05811" w:rsidRDefault="00FC77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Způsoby, kterými lze </w:t>
            </w:r>
            <w:r w:rsidRPr="005F578B" w:rsidR="00905763">
              <w:rPr>
                <w:rFonts w:ascii="Arial" w:hAnsi="Arial" w:cs="Arial"/>
                <w:sz w:val="20"/>
                <w:szCs w:val="20"/>
              </w:rPr>
              <w:t>měřit splnění cíle.</w:t>
            </w:r>
          </w:p>
          <w:p w:rsidR="00404265" w:rsidP="00E05811" w:rsidRDefault="0040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265" w:rsidP="00E05811" w:rsidRDefault="0040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265" w:rsidP="00E05811" w:rsidRDefault="0040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5F578B" w:rsidR="00404265" w:rsidP="00E05811" w:rsidRDefault="0040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184C" w:rsidR="00905763" w:rsidP="00E05811" w:rsidRDefault="0090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Kde se dají získat 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informace o objektivně </w:t>
            </w:r>
            <w:r>
              <w:rPr>
                <w:rFonts w:ascii="Arial" w:hAnsi="Arial" w:cs="Arial"/>
                <w:sz w:val="20"/>
                <w:szCs w:val="20"/>
              </w:rPr>
              <w:t xml:space="preserve">ověřitelných </w:t>
            </w:r>
            <w:r w:rsidRPr="00D8184C">
              <w:rPr>
                <w:rFonts w:ascii="Arial" w:hAnsi="Arial" w:cs="Arial"/>
                <w:sz w:val="20"/>
                <w:szCs w:val="20"/>
              </w:rPr>
              <w:t>ukazatelích</w:t>
            </w:r>
          </w:p>
          <w:p w:rsidR="00905763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(krajské statistiky, monitorovací zprávy, </w:t>
            </w:r>
            <w:r w:rsidRPr="00D8184C" w:rsidR="00905763">
              <w:rPr>
                <w:rFonts w:ascii="Arial" w:hAnsi="Arial" w:cs="Arial"/>
                <w:sz w:val="20"/>
                <w:szCs w:val="20"/>
              </w:rPr>
              <w:t>statistiky ÚP).</w:t>
            </w:r>
          </w:p>
          <w:p w:rsidR="00404265" w:rsidP="00E05811" w:rsidRDefault="00404265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265" w:rsidP="00E05811" w:rsidRDefault="00404265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265" w:rsidP="00E05811" w:rsidRDefault="0040426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8184C" w:rsidR="00404265" w:rsidP="00E05811" w:rsidRDefault="00404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2C34E6" w:rsidR="00905763" w:rsidP="00E05811" w:rsidRDefault="00905763">
            <w:pPr>
              <w:rPr>
                <w:rFonts w:ascii="Arial" w:hAnsi="Arial" w:cs="Arial"/>
              </w:rPr>
            </w:pPr>
          </w:p>
        </w:tc>
      </w:tr>
      <w:tr w:rsidRPr="002C34E6" w:rsidR="00B31832" w:rsidTr="00CA2C56">
        <w:tc>
          <w:tcPr>
            <w:tcW w:w="351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 w:rsidRPr="00FC7709" w:rsidR="00404265" w:rsidP="00404265" w:rsidRDefault="00404265">
            <w:p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Příklad: </w:t>
            </w:r>
          </w:p>
          <w:p w:rsidRPr="00FC7709" w:rsidR="00B31832" w:rsidP="00404265" w:rsidRDefault="00404265">
            <w:p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Zlepšení slaďování rodi</w:t>
            </w:r>
            <w: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nného a </w:t>
            </w: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racovního života v regionu XY v </w:t>
            </w: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MSP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:rsidRPr="00FC7709" w:rsidR="00B31832" w:rsidP="00B31832" w:rsidRDefault="00B31832">
            <w:pPr>
              <w:jc w:val="both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15 firem (MSP) projde genderovým auditem a 10 firem zavede relevantní opatření a bude podporovat jejich využívání zaměstnanci</w:t>
            </w:r>
            <w:r w:rsid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 w:rsidRPr="00FC7709" w:rsidR="00B31832" w:rsidP="00B31832" w:rsidRDefault="00B31832">
            <w:p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Statistika projektu, předložené a archivované podnikové směrnice, včetně statistik podniků kolik zaměstnanců využívá zavedených opatření, 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B31832" w:rsidR="00B31832" w:rsidP="00B31832" w:rsidRDefault="00B31832">
            <w:pPr>
              <w:rPr>
                <w:rFonts w:ascii="Arial" w:hAnsi="Arial" w:cs="Arial"/>
                <w:color w:val="FF0000"/>
              </w:rPr>
            </w:pPr>
          </w:p>
        </w:tc>
      </w:tr>
      <w:tr w:rsidRPr="002C34E6" w:rsidR="00905763" w:rsidTr="00CA2C56">
        <w:tc>
          <w:tcPr>
            <w:tcW w:w="3515" w:type="dxa"/>
            <w:tcBorders>
              <w:top w:val="single" w:color="auto" w:sz="18" w:space="0"/>
              <w:left w:val="single" w:color="auto" w:sz="18" w:space="0"/>
            </w:tcBorders>
          </w:tcPr>
          <w:p w:rsidRPr="00075440" w:rsidR="00905763" w:rsidP="00E05811" w:rsidRDefault="00905763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Účel projektu</w:t>
            </w:r>
          </w:p>
          <w:p w:rsidRPr="00FC7709" w:rsidR="00905763" w:rsidP="00FC7709" w:rsidRDefault="00905763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Změna, kterou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chceme </w:t>
            </w:r>
            <w:r w:rsidRPr="007A791E">
              <w:rPr>
                <w:rFonts w:ascii="Arial" w:hAnsi="Arial" w:cs="Arial"/>
                <w:sz w:val="20"/>
                <w:szCs w:val="20"/>
              </w:rPr>
              <w:t>dosáhnout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7709">
              <w:rPr>
                <w:rFonts w:ascii="Arial" w:hAnsi="Arial" w:cs="Arial"/>
                <w:sz w:val="20"/>
                <w:szCs w:val="20"/>
              </w:rPr>
              <w:t>projektem</w:t>
            </w:r>
          </w:p>
          <w:p w:rsidR="00905763" w:rsidP="00E05811" w:rsidRDefault="00905763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Jaké jsou operační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E">
              <w:rPr>
                <w:rFonts w:ascii="Arial" w:hAnsi="Arial" w:cs="Arial"/>
                <w:sz w:val="20"/>
                <w:szCs w:val="20"/>
              </w:rPr>
              <w:t>cíle opatření, kterých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E">
              <w:rPr>
                <w:rFonts w:ascii="Arial" w:hAnsi="Arial" w:cs="Arial"/>
                <w:sz w:val="20"/>
                <w:szCs w:val="20"/>
              </w:rPr>
              <w:t>bude projektem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E">
              <w:rPr>
                <w:rFonts w:ascii="Arial" w:hAnsi="Arial" w:cs="Arial"/>
                <w:sz w:val="20"/>
                <w:szCs w:val="20"/>
              </w:rPr>
              <w:t>dosaženo</w:t>
            </w:r>
          </w:p>
          <w:p w:rsidR="00905763" w:rsidP="00E05811" w:rsidRDefault="0090576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A791E" w:rsidR="00905763" w:rsidP="00E05811" w:rsidRDefault="00905763">
            <w:pPr>
              <w:jc w:val="center"/>
              <w:rPr>
                <w:rFonts w:ascii="Arial" w:hAnsi="Arial" w:cs="Arial"/>
              </w:rPr>
            </w:pPr>
            <w:r w:rsidRPr="007A791E">
              <w:rPr>
                <w:rFonts w:ascii="Arial" w:hAnsi="Arial" w:cs="Arial"/>
                <w:color w:val="FF0000"/>
              </w:rPr>
              <w:t>Proč?</w:t>
            </w:r>
          </w:p>
        </w:tc>
        <w:tc>
          <w:tcPr>
            <w:tcW w:w="3515" w:type="dxa"/>
            <w:tcBorders>
              <w:top w:val="single" w:color="auto" w:sz="18" w:space="0"/>
            </w:tcBorders>
          </w:tcPr>
          <w:p w:rsidRPr="005F578B" w:rsidR="00905763" w:rsidP="00E05811" w:rsidRDefault="00905763">
            <w:pPr>
              <w:rPr>
                <w:rFonts w:ascii="Arial" w:hAnsi="Arial" w:cs="Arial"/>
                <w:sz w:val="20"/>
                <w:szCs w:val="20"/>
              </w:rPr>
            </w:pPr>
            <w:r w:rsidRPr="005F578B">
              <w:rPr>
                <w:rFonts w:ascii="Arial" w:hAnsi="Arial" w:cs="Arial"/>
                <w:sz w:val="20"/>
                <w:szCs w:val="20"/>
              </w:rPr>
              <w:t xml:space="preserve">Měřitelné </w:t>
            </w:r>
            <w:r w:rsidR="00BB2218">
              <w:rPr>
                <w:rFonts w:ascii="Arial" w:hAnsi="Arial" w:cs="Arial"/>
                <w:sz w:val="20"/>
                <w:szCs w:val="20"/>
              </w:rPr>
              <w:t>ukazatele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578B">
              <w:rPr>
                <w:rFonts w:ascii="Arial" w:hAnsi="Arial" w:cs="Arial"/>
                <w:sz w:val="20"/>
                <w:szCs w:val="20"/>
              </w:rPr>
              <w:t>na úrovni výsledků</w:t>
            </w:r>
          </w:p>
          <w:p w:rsidRPr="005F578B" w:rsidR="00905763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konkrétní hodnoty </w:t>
            </w:r>
            <w:r w:rsidR="00905763">
              <w:rPr>
                <w:rFonts w:ascii="Arial" w:hAnsi="Arial" w:cs="Arial"/>
                <w:sz w:val="20"/>
                <w:szCs w:val="20"/>
              </w:rPr>
              <w:t xml:space="preserve">jednotlivých cílů </w:t>
            </w:r>
            <w:r w:rsidRPr="005F578B" w:rsidR="00905763">
              <w:rPr>
                <w:rFonts w:ascii="Arial" w:hAnsi="Arial" w:cs="Arial"/>
                <w:sz w:val="20"/>
                <w:szCs w:val="20"/>
              </w:rPr>
              <w:t>projektu</w:t>
            </w:r>
            <w:r w:rsidR="00905763">
              <w:rPr>
                <w:rFonts w:ascii="Arial" w:hAnsi="Arial" w:cs="Arial"/>
                <w:sz w:val="20"/>
                <w:szCs w:val="20"/>
              </w:rPr>
              <w:t xml:space="preserve"> (počet, délka, obsah…</w:t>
            </w:r>
            <w:r w:rsidRPr="005F578B" w:rsidR="00905763">
              <w:rPr>
                <w:rFonts w:ascii="Arial" w:hAnsi="Arial" w:cs="Arial"/>
                <w:sz w:val="20"/>
                <w:szCs w:val="20"/>
              </w:rPr>
              <w:t>)</w:t>
            </w:r>
            <w:r w:rsidR="00905763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5F578B" w:rsidR="00905763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Způsoby, kterými lze </w:t>
            </w:r>
            <w:r w:rsidRPr="005F578B" w:rsidR="00905763">
              <w:rPr>
                <w:rFonts w:ascii="Arial" w:hAnsi="Arial" w:cs="Arial"/>
                <w:sz w:val="20"/>
                <w:szCs w:val="20"/>
              </w:rPr>
              <w:t>měřit splnění účelu.</w:t>
            </w:r>
          </w:p>
        </w:tc>
        <w:tc>
          <w:tcPr>
            <w:tcW w:w="3515" w:type="dxa"/>
            <w:tcBorders>
              <w:top w:val="single" w:color="auto" w:sz="18" w:space="0"/>
            </w:tcBorders>
          </w:tcPr>
          <w:p w:rsidRPr="00D8184C" w:rsidR="00905763" w:rsidP="00E05811" w:rsidRDefault="0090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Kde se dají získat 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informace o objektivně ověřitelných </w:t>
            </w:r>
            <w:r w:rsidRPr="00D8184C">
              <w:rPr>
                <w:rFonts w:ascii="Arial" w:hAnsi="Arial" w:cs="Arial"/>
                <w:sz w:val="20"/>
                <w:szCs w:val="20"/>
              </w:rPr>
              <w:t>ukazatelích</w:t>
            </w:r>
          </w:p>
          <w:p w:rsidRPr="00D8184C" w:rsidR="00905763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(monitorovací zprávy, statistiky obce, vlastní </w:t>
            </w:r>
            <w:r w:rsidRPr="00D8184C" w:rsidR="00905763">
              <w:rPr>
                <w:rFonts w:ascii="Arial" w:hAnsi="Arial" w:cs="Arial"/>
                <w:sz w:val="20"/>
                <w:szCs w:val="20"/>
              </w:rPr>
              <w:t>projekt)</w:t>
            </w:r>
          </w:p>
        </w:tc>
        <w:tc>
          <w:tcPr>
            <w:tcW w:w="3515" w:type="dxa"/>
            <w:tcBorders>
              <w:top w:val="single" w:color="auto" w:sz="18" w:space="0"/>
              <w:right w:val="single" w:color="auto" w:sz="18" w:space="0"/>
            </w:tcBorders>
          </w:tcPr>
          <w:p w:rsidRPr="00D8184C" w:rsidR="00905763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Nezbytné vnější podmínky pro dosažení </w:t>
            </w:r>
            <w:r w:rsidRPr="00D8184C" w:rsidR="00905763">
              <w:rPr>
                <w:rFonts w:ascii="Arial" w:hAnsi="Arial" w:cs="Arial"/>
                <w:sz w:val="20"/>
                <w:szCs w:val="20"/>
              </w:rPr>
              <w:t>hlavního cíle mimo naši</w:t>
            </w:r>
          </w:p>
          <w:p w:rsidRPr="00D8184C" w:rsidR="00905763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odpovědnost (zájem o danou aktivitu, volné </w:t>
            </w:r>
            <w:r w:rsidRPr="00D8184C" w:rsidR="00905763">
              <w:rPr>
                <w:rFonts w:ascii="Arial" w:hAnsi="Arial" w:cs="Arial"/>
                <w:sz w:val="20"/>
                <w:szCs w:val="20"/>
              </w:rPr>
              <w:t>pracovní síly)</w:t>
            </w:r>
          </w:p>
        </w:tc>
      </w:tr>
      <w:tr w:rsidRPr="002C34E6" w:rsidR="00B31832" w:rsidTr="00CA2C56">
        <w:tc>
          <w:tcPr>
            <w:tcW w:w="3515" w:type="dxa"/>
            <w:tcBorders>
              <w:left w:val="single" w:color="auto" w:sz="18" w:space="0"/>
              <w:bottom w:val="single" w:color="auto" w:sz="4" w:space="0"/>
            </w:tcBorders>
          </w:tcPr>
          <w:p w:rsidRPr="00FC7709" w:rsidR="00B31832" w:rsidP="00B31832" w:rsidRDefault="00B31832">
            <w:p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Příklad:</w:t>
            </w:r>
          </w:p>
          <w:p w:rsidRPr="00FC7709" w:rsidR="00B31832" w:rsidP="00B31832" w:rsidRDefault="00FC7709">
            <w:p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Významné firmy z oblasti MSP </w:t>
            </w:r>
            <w:r w:rsidRPr="00FC7709" w:rsidR="00B31832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v daném regionu jsou motivovány</w:t>
            </w:r>
            <w: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 zavést relevantní opatření pro </w:t>
            </w:r>
            <w:r w:rsidRPr="00FC7709" w:rsidR="00B31832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slaďování rodinného a pracovního </w:t>
            </w:r>
            <w:r w:rsidRPr="00FC7709" w:rsidR="00B31832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lastRenderedPageBreak/>
              <w:t>života. Umožní tak významnému počtu zaměstnanců – obyvatelů daného regionu slaďovat rodinný a pracovní život; jsou tak současn</w:t>
            </w:r>
            <w: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ě i příkladem pro ostatní firmy </w:t>
            </w:r>
            <w:r w:rsidRPr="00FC7709" w:rsidR="00B31832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v regionu. </w:t>
            </w:r>
          </w:p>
        </w:tc>
        <w:tc>
          <w:tcPr>
            <w:tcW w:w="3515" w:type="dxa"/>
            <w:tcBorders>
              <w:bottom w:val="single" w:color="auto" w:sz="4" w:space="0"/>
            </w:tcBorders>
          </w:tcPr>
          <w:p w:rsidRPr="00FC7709" w:rsidR="00B31832" w:rsidP="00B31832" w:rsidRDefault="00B31832">
            <w:p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lastRenderedPageBreak/>
              <w:t xml:space="preserve">Nejméně 10 významných firem z oblasti MSP v daném regionu </w:t>
            </w:r>
            <w:proofErr w:type="spellStart"/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motivovaně</w:t>
            </w:r>
            <w:proofErr w:type="spellEnd"/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 zavede g</w:t>
            </w:r>
            <w:r w:rsid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enderová opatření a nejméně 20% </w:t>
            </w: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zaměstnanců těchto firem těchto </w:t>
            </w: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lastRenderedPageBreak/>
              <w:t>opatření do půl roku od jejich zavedení aktivně využije.</w:t>
            </w:r>
          </w:p>
        </w:tc>
        <w:tc>
          <w:tcPr>
            <w:tcW w:w="3515" w:type="dxa"/>
            <w:tcBorders>
              <w:bottom w:val="single" w:color="auto" w:sz="4" w:space="0"/>
            </w:tcBorders>
          </w:tcPr>
          <w:p w:rsidRPr="00FC7709" w:rsidR="00B31832" w:rsidP="00B31832" w:rsidRDefault="00B31832">
            <w:p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lastRenderedPageBreak/>
              <w:t>Statistika projektu, předložené a archivované podnikové směrnice, včetně statistik podniků kolik zaměstnan</w:t>
            </w:r>
            <w:r w:rsidR="00404265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ců využívá zavedených opatření.</w:t>
            </w:r>
          </w:p>
        </w:tc>
        <w:tc>
          <w:tcPr>
            <w:tcW w:w="3515" w:type="dxa"/>
            <w:tcBorders>
              <w:bottom w:val="single" w:color="auto" w:sz="4" w:space="0"/>
              <w:right w:val="single" w:color="auto" w:sz="18" w:space="0"/>
            </w:tcBorders>
          </w:tcPr>
          <w:p w:rsidRPr="00FC7709" w:rsidR="00B31832" w:rsidP="00B31832" w:rsidRDefault="00B31832">
            <w:p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Zájem </w:t>
            </w:r>
            <w:r w:rsidRPr="00FC7709" w:rsid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zaměstnavatelů</w:t>
            </w: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o účast v projektu, motivace dokončit zavádění relevantních opatření; kvalitní gen</w:t>
            </w:r>
            <w:r w:rsidR="00404265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d</w:t>
            </w: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erový expert</w:t>
            </w:r>
          </w:p>
        </w:tc>
      </w:tr>
      <w:tr w:rsidRPr="002C34E6" w:rsidR="00B31832" w:rsidTr="00CA2C56">
        <w:tc>
          <w:tcPr>
            <w:tcW w:w="351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</w:tcPr>
          <w:p w:rsidRPr="00075440" w:rsidR="00B31832" w:rsidP="00E05811" w:rsidRDefault="00B31832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lastRenderedPageBreak/>
              <w:t>Výstupy projektu</w:t>
            </w:r>
          </w:p>
          <w:p w:rsidRPr="007A791E" w:rsidR="00B31832" w:rsidP="00E05811" w:rsidRDefault="00B31832">
            <w:pPr>
              <w:pStyle w:val="Odstavecseseznamem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Nezbytné k naplnění </w:t>
            </w:r>
            <w:r w:rsidRPr="007A791E">
              <w:rPr>
                <w:rFonts w:ascii="Arial" w:hAnsi="Arial" w:cs="Arial"/>
                <w:sz w:val="20"/>
                <w:szCs w:val="20"/>
              </w:rPr>
              <w:t>účelu projektu</w:t>
            </w:r>
          </w:p>
          <w:p w:rsidRPr="00FD4BFC" w:rsidR="00B31832" w:rsidP="00E05811" w:rsidRDefault="00B31832">
            <w:pPr>
              <w:pStyle w:val="Odstavecseseznamem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D4BFC">
              <w:rPr>
                <w:rFonts w:ascii="Arial" w:hAnsi="Arial" w:cs="Arial"/>
                <w:sz w:val="20"/>
                <w:szCs w:val="20"/>
              </w:rPr>
              <w:t xml:space="preserve">Co bude konkrétním výstupem projektu (co se vytvoří, zdokonalí, </w:t>
            </w:r>
            <w:r>
              <w:rPr>
                <w:rFonts w:ascii="Arial" w:hAnsi="Arial" w:cs="Arial"/>
                <w:sz w:val="20"/>
                <w:szCs w:val="20"/>
              </w:rPr>
              <w:t xml:space="preserve">inovuje. </w:t>
            </w:r>
            <w:r w:rsidRPr="00FD4BFC">
              <w:rPr>
                <w:rFonts w:ascii="Arial" w:hAnsi="Arial" w:cs="Arial"/>
                <w:sz w:val="20"/>
                <w:szCs w:val="20"/>
              </w:rPr>
              <w:t>Co bude/bylo vytvořeno:</w:t>
            </w:r>
          </w:p>
          <w:p w:rsidRPr="007A791E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1.</w:t>
            </w:r>
          </w:p>
          <w:p w:rsidRPr="007A791E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C34E6" w:rsidR="00B31832" w:rsidP="00E05811" w:rsidRDefault="00B31832">
            <w:pPr>
              <w:jc w:val="center"/>
              <w:rPr>
                <w:rFonts w:ascii="Arial" w:hAnsi="Arial" w:cs="Arial"/>
              </w:rPr>
            </w:pPr>
            <w:r w:rsidRPr="007A791E">
              <w:rPr>
                <w:rFonts w:ascii="Arial" w:hAnsi="Arial" w:cs="Arial"/>
                <w:color w:val="FF0000"/>
                <w:sz w:val="20"/>
                <w:szCs w:val="20"/>
              </w:rPr>
              <w:t>Co?</w:t>
            </w:r>
          </w:p>
        </w:tc>
        <w:tc>
          <w:tcPr>
            <w:tcW w:w="3515" w:type="dxa"/>
            <w:tcBorders>
              <w:top w:val="single" w:color="auto" w:sz="18" w:space="0"/>
              <w:bottom w:val="single" w:color="auto" w:sz="4" w:space="0"/>
            </w:tcBorders>
          </w:tcPr>
          <w:p w:rsidRPr="005F578B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5F578B">
              <w:rPr>
                <w:rFonts w:ascii="Arial" w:hAnsi="Arial" w:cs="Arial"/>
                <w:sz w:val="20"/>
                <w:szCs w:val="20"/>
              </w:rPr>
              <w:t xml:space="preserve">Měřitelné </w:t>
            </w:r>
            <w:r>
              <w:rPr>
                <w:rFonts w:ascii="Arial" w:hAnsi="Arial" w:cs="Arial"/>
                <w:sz w:val="20"/>
                <w:szCs w:val="20"/>
              </w:rPr>
              <w:t>ukazatele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578B">
              <w:rPr>
                <w:rFonts w:ascii="Arial" w:hAnsi="Arial" w:cs="Arial"/>
                <w:sz w:val="20"/>
                <w:szCs w:val="20"/>
              </w:rPr>
              <w:t>na úrovni v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ýstupů </w:t>
            </w:r>
            <w:r>
              <w:rPr>
                <w:rFonts w:ascii="Arial" w:hAnsi="Arial" w:cs="Arial"/>
                <w:sz w:val="20"/>
                <w:szCs w:val="20"/>
              </w:rPr>
              <w:t xml:space="preserve">nezbytné pro </w:t>
            </w:r>
            <w:r w:rsidRPr="005F578B">
              <w:rPr>
                <w:rFonts w:ascii="Arial" w:hAnsi="Arial" w:cs="Arial"/>
                <w:sz w:val="20"/>
                <w:szCs w:val="20"/>
              </w:rPr>
              <w:t>zabezpečení</w:t>
            </w:r>
            <w:r>
              <w:rPr>
                <w:rFonts w:ascii="Arial" w:hAnsi="Arial" w:cs="Arial"/>
                <w:sz w:val="20"/>
                <w:szCs w:val="20"/>
              </w:rPr>
              <w:t xml:space="preserve"> účelu (počet, délka, obsah...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) Způsoby, kterými lze </w:t>
            </w:r>
            <w:r w:rsidRPr="005F578B">
              <w:rPr>
                <w:rFonts w:ascii="Arial" w:hAnsi="Arial" w:cs="Arial"/>
                <w:sz w:val="20"/>
                <w:szCs w:val="20"/>
              </w:rPr>
              <w:t>měřit dosažení výstupů.</w:t>
            </w:r>
          </w:p>
        </w:tc>
        <w:tc>
          <w:tcPr>
            <w:tcW w:w="3515" w:type="dxa"/>
            <w:tcBorders>
              <w:top w:val="single" w:color="auto" w:sz="18" w:space="0"/>
              <w:bottom w:val="single" w:color="auto" w:sz="4" w:space="0"/>
            </w:tcBorders>
          </w:tcPr>
          <w:p w:rsidRPr="00D8184C" w:rsidR="00B31832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Kde se dají získat informace o objektivně </w:t>
            </w:r>
            <w:r w:rsidRPr="00D8184C" w:rsidR="00B31832">
              <w:rPr>
                <w:rFonts w:ascii="Arial" w:hAnsi="Arial" w:cs="Arial"/>
                <w:sz w:val="20"/>
                <w:szCs w:val="20"/>
              </w:rPr>
              <w:t>ověřitelných ukazatelích</w:t>
            </w:r>
          </w:p>
          <w:p w:rsidRPr="00D8184C" w:rsidR="00B31832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(monitorovací zprávy, statistiky obce, vlastní </w:t>
            </w:r>
            <w:r w:rsidRPr="00D8184C" w:rsidR="00B31832">
              <w:rPr>
                <w:rFonts w:ascii="Arial" w:hAnsi="Arial" w:cs="Arial"/>
                <w:sz w:val="20"/>
                <w:szCs w:val="20"/>
              </w:rPr>
              <w:t>projekt)</w:t>
            </w:r>
          </w:p>
        </w:tc>
        <w:tc>
          <w:tcPr>
            <w:tcW w:w="3515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D8184C" w:rsidR="00B31832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Předpoklady a rizika </w:t>
            </w:r>
            <w:r w:rsidRPr="00D8184C" w:rsidR="00B31832">
              <w:rPr>
                <w:rFonts w:ascii="Arial" w:hAnsi="Arial" w:cs="Arial"/>
                <w:sz w:val="20"/>
                <w:szCs w:val="20"/>
              </w:rPr>
              <w:t>na ú</w:t>
            </w:r>
            <w:r>
              <w:rPr>
                <w:rFonts w:ascii="Arial" w:hAnsi="Arial" w:cs="Arial"/>
                <w:sz w:val="20"/>
                <w:szCs w:val="20"/>
              </w:rPr>
              <w:t xml:space="preserve">rovni výstupů </w:t>
            </w:r>
            <w:r w:rsidRPr="00D8184C" w:rsidR="00B31832">
              <w:rPr>
                <w:rFonts w:ascii="Arial" w:hAnsi="Arial" w:cs="Arial"/>
                <w:sz w:val="20"/>
                <w:szCs w:val="20"/>
              </w:rPr>
              <w:t>podmiňující dosažení</w:t>
            </w:r>
          </w:p>
          <w:p w:rsidRPr="00D8184C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účelu (průběh </w:t>
            </w:r>
            <w:r w:rsidR="00FC7709">
              <w:rPr>
                <w:rFonts w:ascii="Arial" w:hAnsi="Arial" w:cs="Arial"/>
                <w:sz w:val="20"/>
                <w:szCs w:val="20"/>
              </w:rPr>
              <w:t xml:space="preserve">realizace, finanční zdroje, </w:t>
            </w:r>
            <w:r w:rsidRPr="00D8184C">
              <w:rPr>
                <w:rFonts w:ascii="Arial" w:hAnsi="Arial" w:cs="Arial"/>
                <w:sz w:val="20"/>
                <w:szCs w:val="20"/>
              </w:rPr>
              <w:t>dodavatel)</w:t>
            </w:r>
          </w:p>
        </w:tc>
      </w:tr>
      <w:tr w:rsidRPr="002C34E6" w:rsidR="00B31832" w:rsidTr="00644075">
        <w:tc>
          <w:tcPr>
            <w:tcW w:w="3515" w:type="dxa"/>
            <w:tcBorders>
              <w:left w:val="single" w:color="auto" w:sz="18" w:space="0"/>
              <w:bottom w:val="single" w:color="auto" w:sz="18" w:space="0"/>
            </w:tcBorders>
          </w:tcPr>
          <w:p w:rsidRPr="00FC7709" w:rsidR="00B31832" w:rsidP="00B31832" w:rsidRDefault="00B31832">
            <w:p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Příklad:</w:t>
            </w:r>
          </w:p>
          <w:p w:rsidRPr="00FC7709" w:rsidR="00B31832" w:rsidP="00B31832" w:rsidRDefault="00B3183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Zlepší se přístup firem v regionu XY, které jsou motivovány věnovat se tématu slaďování rodinného a pracovního života a vnímají ho jako potřebný</w:t>
            </w:r>
          </w:p>
          <w:p w:rsidRPr="00FC7709" w:rsidR="00B31832" w:rsidP="00B31832" w:rsidRDefault="00B3183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Vytvoří se interní směrnice k zavádění relevantních opatření</w:t>
            </w:r>
          </w:p>
          <w:p w:rsidRPr="00FC7709" w:rsidR="00B31832" w:rsidP="00B31832" w:rsidRDefault="00B31832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Zlepší se zaměstnanost v regionu, protože zaměstnanci mohou využívat genderových opatření</w:t>
            </w:r>
          </w:p>
        </w:tc>
        <w:tc>
          <w:tcPr>
            <w:tcW w:w="3515" w:type="dxa"/>
            <w:tcBorders>
              <w:bottom w:val="single" w:color="auto" w:sz="18" w:space="0"/>
            </w:tcBorders>
          </w:tcPr>
          <w:p w:rsidRPr="00FC7709" w:rsidR="00B31832" w:rsidP="00B31832" w:rsidRDefault="00B3183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15 firem z</w:t>
            </w:r>
            <w:r w:rsidR="00404265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apojených do projektu absolvuje </w:t>
            </w: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genderový audit a diskusní kulatý stůl</w:t>
            </w:r>
          </w:p>
          <w:p w:rsidRPr="00FC7709" w:rsidR="00B31832" w:rsidP="00B31832" w:rsidRDefault="00B3183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10 firem zpracuje interní směrnici a bude </w:t>
            </w:r>
            <w:proofErr w:type="spellStart"/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motivovaně</w:t>
            </w:r>
            <w:proofErr w:type="spellEnd"/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 podporovat její využívání</w:t>
            </w:r>
          </w:p>
          <w:p w:rsidRPr="00FC7709" w:rsidR="00B31832" w:rsidP="00B31832" w:rsidRDefault="00B3183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20 % zaměstnanců využije zavedených opatření</w:t>
            </w:r>
          </w:p>
          <w:p w:rsidRPr="00FC7709" w:rsidR="00B31832" w:rsidP="00B31832" w:rsidRDefault="00B3183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Sníží s</w:t>
            </w:r>
            <w:r w:rsid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e nezaměstnanost v regionu o  1%, </w:t>
            </w: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neboť se odstraní překážka na trhu práce (např. osobám pečujícím o nezletilé osoby)</w:t>
            </w:r>
          </w:p>
        </w:tc>
        <w:tc>
          <w:tcPr>
            <w:tcW w:w="3515" w:type="dxa"/>
            <w:tcBorders>
              <w:bottom w:val="single" w:color="auto" w:sz="18" w:space="0"/>
            </w:tcBorders>
          </w:tcPr>
          <w:p w:rsidRPr="00FC7709" w:rsidR="00B31832" w:rsidP="00B31832" w:rsidRDefault="00B31832">
            <w:p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Statistika projektu, předložené a archivované podnikové směrnice, včetně statistik podniků kolik zaměstnanců využívá zav</w:t>
            </w:r>
            <w:r w:rsid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edených opatření, statistika UP.</w:t>
            </w:r>
          </w:p>
        </w:tc>
        <w:tc>
          <w:tcPr>
            <w:tcW w:w="3515" w:type="dxa"/>
            <w:tcBorders>
              <w:bottom w:val="single" w:color="auto" w:sz="18" w:space="0"/>
              <w:right w:val="single" w:color="auto" w:sz="18" w:space="0"/>
            </w:tcBorders>
          </w:tcPr>
          <w:p w:rsidRPr="002C45D0" w:rsidR="002C45D0" w:rsidP="002C45D0" w:rsidRDefault="002C45D0">
            <w:p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2C45D0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Vedení firem zapojených do projektu je ochotné účastnit se projektových aktivit a podporovat využívání navržených opatření;</w:t>
            </w:r>
          </w:p>
          <w:p w:rsidRPr="002C45D0" w:rsidR="002C45D0" w:rsidP="002C45D0" w:rsidRDefault="002C45D0">
            <w:p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2C45D0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Projektový tým včetně odborníka – genderového experta pracuje efektivně (nehrozí fluktuace členů týmu), tým plní harmonogram a má výsledky ve spolupracujících firmách; </w:t>
            </w:r>
          </w:p>
          <w:p w:rsidRPr="00FC7709" w:rsidR="00B31832" w:rsidP="002C45D0" w:rsidRDefault="002C45D0">
            <w:p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2C45D0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Projektový tým pracuje kvalitně i v oblasti administrace projektu a nehrozí tak finanční nedostatek prostředků na realizaci aktivit</w:t>
            </w:r>
          </w:p>
        </w:tc>
      </w:tr>
      <w:tr w:rsidRPr="002C34E6" w:rsidR="00B31832" w:rsidTr="00644075">
        <w:trPr>
          <w:trHeight w:val="750"/>
        </w:trPr>
        <w:tc>
          <w:tcPr>
            <w:tcW w:w="351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</w:tcBorders>
          </w:tcPr>
          <w:p w:rsidRPr="00075440" w:rsidR="00B31832" w:rsidP="00E05811" w:rsidRDefault="00B31832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Aktivity projektu</w:t>
            </w:r>
          </w:p>
          <w:p w:rsidRPr="007A791E" w:rsidR="00B31832" w:rsidP="00E05811" w:rsidRDefault="00B31832">
            <w:pPr>
              <w:pStyle w:val="Odstavecseseznamem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Ke každému výstupu</w:t>
            </w:r>
          </w:p>
          <w:p w:rsidRPr="007A791E" w:rsidR="00B31832" w:rsidP="00E05811" w:rsidRDefault="00B31832">
            <w:pPr>
              <w:pStyle w:val="Odstavecseseznamem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Jednotlivé činnosti,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E">
              <w:rPr>
                <w:rFonts w:ascii="Arial" w:hAnsi="Arial" w:cs="Arial"/>
                <w:sz w:val="20"/>
                <w:szCs w:val="20"/>
              </w:rPr>
              <w:t xml:space="preserve">které jsou </w:t>
            </w:r>
          </w:p>
        </w:tc>
        <w:tc>
          <w:tcPr>
            <w:tcW w:w="3515" w:type="dxa"/>
            <w:tcBorders>
              <w:top w:val="single" w:color="auto" w:sz="18" w:space="0"/>
              <w:bottom w:val="single" w:color="auto" w:sz="2" w:space="0"/>
            </w:tcBorders>
          </w:tcPr>
          <w:p w:rsidRPr="005F578B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5F578B">
              <w:rPr>
                <w:rFonts w:ascii="Arial" w:hAnsi="Arial" w:cs="Arial"/>
                <w:sz w:val="20"/>
                <w:szCs w:val="20"/>
              </w:rPr>
              <w:t>Výčet měřitelných</w:t>
            </w:r>
          </w:p>
          <w:p w:rsidRPr="005F578B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5F578B">
              <w:rPr>
                <w:rFonts w:ascii="Arial" w:hAnsi="Arial" w:cs="Arial"/>
                <w:sz w:val="20"/>
                <w:szCs w:val="20"/>
              </w:rPr>
              <w:t>vstupů nezbytných</w:t>
            </w:r>
          </w:p>
          <w:p w:rsidRPr="00D8184C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5F578B">
              <w:rPr>
                <w:rFonts w:ascii="Arial" w:hAnsi="Arial" w:cs="Arial"/>
                <w:sz w:val="20"/>
                <w:szCs w:val="20"/>
              </w:rPr>
              <w:t>pro zabezpečení</w:t>
            </w:r>
          </w:p>
        </w:tc>
        <w:tc>
          <w:tcPr>
            <w:tcW w:w="3515" w:type="dxa"/>
            <w:tcBorders>
              <w:top w:val="single" w:color="auto" w:sz="18" w:space="0"/>
              <w:bottom w:val="single" w:color="auto" w:sz="2" w:space="0"/>
            </w:tcBorders>
          </w:tcPr>
          <w:p w:rsidRPr="00D8184C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D8184C">
              <w:rPr>
                <w:rFonts w:ascii="Arial" w:hAnsi="Arial" w:cs="Arial"/>
                <w:sz w:val="20"/>
                <w:szCs w:val="20"/>
              </w:rPr>
              <w:t>Ke každé aktivitě se</w:t>
            </w:r>
          </w:p>
          <w:p w:rsidRPr="00D8184C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D8184C">
              <w:rPr>
                <w:rFonts w:ascii="Arial" w:hAnsi="Arial" w:cs="Arial"/>
                <w:sz w:val="20"/>
                <w:szCs w:val="20"/>
              </w:rPr>
              <w:t>uvede časový údaj, kdy</w:t>
            </w:r>
          </w:p>
          <w:p w:rsidRPr="00D8184C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D8184C">
              <w:rPr>
                <w:rFonts w:ascii="Arial" w:hAnsi="Arial" w:cs="Arial"/>
                <w:sz w:val="20"/>
                <w:szCs w:val="20"/>
              </w:rPr>
              <w:t>daná aktivita bude zrealizována.</w:t>
            </w:r>
          </w:p>
        </w:tc>
        <w:tc>
          <w:tcPr>
            <w:tcW w:w="3515" w:type="dxa"/>
            <w:tcBorders>
              <w:top w:val="single" w:color="auto" w:sz="18" w:space="0"/>
              <w:bottom w:val="single" w:color="auto" w:sz="2" w:space="0"/>
              <w:right w:val="single" w:color="auto" w:sz="18" w:space="0"/>
            </w:tcBorders>
          </w:tcPr>
          <w:p w:rsidRPr="00D8184C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 w:rsidRPr="00D8184C">
              <w:rPr>
                <w:rFonts w:ascii="Arial" w:hAnsi="Arial" w:cs="Arial"/>
                <w:sz w:val="20"/>
                <w:szCs w:val="20"/>
              </w:rPr>
              <w:t>Předpoklady a rizika</w:t>
            </w:r>
          </w:p>
          <w:p w:rsidRPr="00D8184C" w:rsidR="00B31832" w:rsidP="00E05811" w:rsidRDefault="00B31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úrovni vstupů (zajištění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zdrojů, vybrání </w:t>
            </w:r>
            <w:r w:rsidRPr="00D8184C">
              <w:rPr>
                <w:rFonts w:ascii="Arial" w:hAnsi="Arial" w:cs="Arial"/>
                <w:sz w:val="20"/>
                <w:szCs w:val="20"/>
              </w:rPr>
              <w:t xml:space="preserve">kvalitního </w:t>
            </w:r>
          </w:p>
        </w:tc>
      </w:tr>
      <w:tr w:rsidRPr="002C34E6" w:rsidR="00644075" w:rsidTr="00644075">
        <w:tc>
          <w:tcPr>
            <w:tcW w:w="3515" w:type="dxa"/>
            <w:tcBorders>
              <w:top w:val="single" w:color="auto" w:sz="2" w:space="0"/>
              <w:left w:val="single" w:color="auto" w:sz="18" w:space="0"/>
              <w:bottom w:val="single" w:color="auto" w:sz="4" w:space="0"/>
            </w:tcBorders>
          </w:tcPr>
          <w:p w:rsidRPr="007A791E" w:rsidR="00644075" w:rsidP="00E05811" w:rsidRDefault="00644075">
            <w:pPr>
              <w:pStyle w:val="Odstavecseseznamem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lastRenderedPageBreak/>
              <w:t>předmětem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E">
              <w:rPr>
                <w:rFonts w:ascii="Arial" w:hAnsi="Arial" w:cs="Arial"/>
                <w:sz w:val="20"/>
                <w:szCs w:val="20"/>
              </w:rPr>
              <w:t>předkládaného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E">
              <w:rPr>
                <w:rFonts w:ascii="Arial" w:hAnsi="Arial" w:cs="Arial"/>
                <w:sz w:val="20"/>
                <w:szCs w:val="20"/>
              </w:rPr>
              <w:t>projektu (logická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E">
              <w:rPr>
                <w:rFonts w:ascii="Arial" w:hAnsi="Arial" w:cs="Arial"/>
                <w:sz w:val="20"/>
                <w:szCs w:val="20"/>
              </w:rPr>
              <w:t>a časová posloupnost)</w:t>
            </w:r>
          </w:p>
          <w:p w:rsidRPr="007A791E" w:rsidR="00644075" w:rsidP="00E05811" w:rsidRDefault="00644075">
            <w:pPr>
              <w:pStyle w:val="Odstavecseseznamem"/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Jak bude projekt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91E">
              <w:rPr>
                <w:rFonts w:ascii="Arial" w:hAnsi="Arial" w:cs="Arial"/>
                <w:sz w:val="20"/>
                <w:szCs w:val="20"/>
              </w:rPr>
              <w:t>realizován</w:t>
            </w:r>
          </w:p>
          <w:p w:rsidRPr="007A791E" w:rsidR="00644075" w:rsidP="00E05811" w:rsidRDefault="00644075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1...</w:t>
            </w:r>
          </w:p>
          <w:p w:rsidRPr="007A791E" w:rsidR="00644075" w:rsidP="00E05811" w:rsidRDefault="00644075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2...</w:t>
            </w:r>
          </w:p>
          <w:p w:rsidRPr="007A791E" w:rsidR="00644075" w:rsidP="00E05811" w:rsidRDefault="00644075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3...</w:t>
            </w:r>
          </w:p>
          <w:p w:rsidRPr="007A791E" w:rsidR="00644075" w:rsidP="00E05811" w:rsidRDefault="00644075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1...</w:t>
            </w:r>
          </w:p>
          <w:p w:rsidRPr="007A791E" w:rsidR="00644075" w:rsidP="00E05811" w:rsidRDefault="00644075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2...</w:t>
            </w:r>
          </w:p>
          <w:p w:rsidR="00644075" w:rsidP="00E05811" w:rsidRDefault="00644075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7A791E">
              <w:rPr>
                <w:rFonts w:ascii="Arial" w:hAnsi="Arial" w:cs="Arial"/>
                <w:sz w:val="20"/>
                <w:szCs w:val="20"/>
              </w:rPr>
              <w:t>3...</w:t>
            </w:r>
          </w:p>
          <w:p w:rsidR="00644075" w:rsidP="00E05811" w:rsidRDefault="00644075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  <w:p w:rsidRPr="00075440" w:rsidR="00644075" w:rsidP="00E05811" w:rsidRDefault="00644075">
            <w:pPr>
              <w:pStyle w:val="Odstavecseseznamem"/>
              <w:rPr>
                <w:rFonts w:ascii="Arial" w:hAnsi="Arial" w:cs="Arial"/>
                <w:b/>
                <w:bCs/>
              </w:rPr>
            </w:pPr>
            <w:r w:rsidRPr="00B069A3">
              <w:rPr>
                <w:rFonts w:ascii="Arial" w:hAnsi="Arial" w:cs="Arial"/>
                <w:color w:val="FF0000"/>
                <w:sz w:val="20"/>
                <w:szCs w:val="20"/>
              </w:rPr>
              <w:t>Jak?</w:t>
            </w:r>
          </w:p>
        </w:tc>
        <w:tc>
          <w:tcPr>
            <w:tcW w:w="3515" w:type="dxa"/>
            <w:tcBorders>
              <w:top w:val="single" w:color="auto" w:sz="2" w:space="0"/>
              <w:bottom w:val="single" w:color="auto" w:sz="4" w:space="0"/>
            </w:tcBorders>
          </w:tcPr>
          <w:p w:rsidRPr="005F578B" w:rsidR="00644075" w:rsidP="00E05811" w:rsidRDefault="00644075">
            <w:pPr>
              <w:rPr>
                <w:rFonts w:ascii="Arial" w:hAnsi="Arial" w:cs="Arial"/>
                <w:sz w:val="20"/>
                <w:szCs w:val="20"/>
              </w:rPr>
            </w:pPr>
            <w:r w:rsidRPr="005F578B">
              <w:rPr>
                <w:rFonts w:ascii="Arial" w:hAnsi="Arial" w:cs="Arial"/>
                <w:sz w:val="20"/>
                <w:szCs w:val="20"/>
              </w:rPr>
              <w:t>aktivit projektu</w:t>
            </w:r>
          </w:p>
          <w:p w:rsidRPr="005F578B" w:rsidR="00644075" w:rsidP="00E05811" w:rsidRDefault="00644075">
            <w:pPr>
              <w:rPr>
                <w:rFonts w:ascii="Arial" w:hAnsi="Arial" w:cs="Arial"/>
                <w:sz w:val="20"/>
                <w:szCs w:val="20"/>
              </w:rPr>
            </w:pPr>
            <w:r w:rsidRPr="005F578B">
              <w:rPr>
                <w:rFonts w:ascii="Arial" w:hAnsi="Arial" w:cs="Arial"/>
                <w:sz w:val="20"/>
                <w:szCs w:val="20"/>
              </w:rPr>
              <w:t>(finanční zdro</w:t>
            </w:r>
            <w:r>
              <w:rPr>
                <w:rFonts w:ascii="Arial" w:hAnsi="Arial" w:cs="Arial"/>
                <w:sz w:val="20"/>
                <w:szCs w:val="20"/>
              </w:rPr>
              <w:t>je, dokumentace, povolení, materiál, energie</w:t>
            </w:r>
            <w:r w:rsidRPr="005F578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5F578B" w:rsidR="00644075" w:rsidP="00E05811" w:rsidRDefault="00644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Jaký typ zdrojů </w:t>
            </w:r>
            <w:r w:rsidRPr="005F578B">
              <w:rPr>
                <w:rFonts w:ascii="Arial" w:hAnsi="Arial" w:cs="Arial"/>
                <w:sz w:val="20"/>
                <w:szCs w:val="20"/>
              </w:rPr>
              <w:t>projekt vyžaduje.</w:t>
            </w:r>
          </w:p>
        </w:tc>
        <w:tc>
          <w:tcPr>
            <w:tcW w:w="3515" w:type="dxa"/>
            <w:tcBorders>
              <w:top w:val="single" w:color="auto" w:sz="2" w:space="0"/>
              <w:bottom w:val="single" w:color="auto" w:sz="4" w:space="0"/>
            </w:tcBorders>
          </w:tcPr>
          <w:p w:rsidRPr="00D8184C" w:rsidR="00644075" w:rsidP="00E05811" w:rsidRDefault="00644075">
            <w:pPr>
              <w:rPr>
                <w:rFonts w:ascii="Arial" w:hAnsi="Arial" w:cs="Arial"/>
                <w:sz w:val="20"/>
                <w:szCs w:val="20"/>
              </w:rPr>
            </w:pPr>
            <w:r w:rsidRPr="00D8184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např.</w:t>
            </w:r>
            <w:r w:rsidRPr="00D8184C">
              <w:rPr>
                <w:rFonts w:ascii="Arial" w:hAnsi="Arial" w:cs="Arial"/>
                <w:sz w:val="20"/>
                <w:szCs w:val="20"/>
              </w:rPr>
              <w:t>10/20</w:t>
            </w:r>
            <w:r>
              <w:rPr>
                <w:rFonts w:ascii="Arial" w:hAnsi="Arial" w:cs="Arial"/>
                <w:sz w:val="20"/>
                <w:szCs w:val="20"/>
              </w:rPr>
              <w:t>11 – 05/2012</w:t>
            </w:r>
            <w:r w:rsidRPr="00D81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15" w:type="dxa"/>
            <w:tcBorders>
              <w:top w:val="single" w:color="auto" w:sz="2" w:space="0"/>
              <w:bottom w:val="single" w:color="auto" w:sz="4" w:space="0"/>
              <w:right w:val="single" w:color="auto" w:sz="18" w:space="0"/>
            </w:tcBorders>
          </w:tcPr>
          <w:p w:rsidRPr="00D8184C" w:rsidR="00644075" w:rsidP="00E05811" w:rsidRDefault="00644075">
            <w:pPr>
              <w:rPr>
                <w:rFonts w:ascii="Arial" w:hAnsi="Arial" w:cs="Arial"/>
                <w:sz w:val="20"/>
                <w:szCs w:val="20"/>
              </w:rPr>
            </w:pPr>
            <w:r w:rsidRPr="00D8184C">
              <w:rPr>
                <w:rFonts w:ascii="Arial" w:hAnsi="Arial" w:cs="Arial"/>
                <w:sz w:val="20"/>
                <w:szCs w:val="20"/>
              </w:rPr>
              <w:t>doda</w:t>
            </w:r>
            <w:r>
              <w:rPr>
                <w:rFonts w:ascii="Arial" w:hAnsi="Arial" w:cs="Arial"/>
                <w:sz w:val="20"/>
                <w:szCs w:val="20"/>
              </w:rPr>
              <w:t>vatele, zajištění účastníků z cílové skupiny.</w:t>
            </w:r>
            <w:r w:rsidRPr="00D81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Pr="002C34E6" w:rsidR="00FC7709" w:rsidTr="00CA2C56">
        <w:tc>
          <w:tcPr>
            <w:tcW w:w="3515" w:type="dxa"/>
            <w:tcBorders>
              <w:left w:val="single" w:color="auto" w:sz="18" w:space="0"/>
              <w:bottom w:val="single" w:color="auto" w:sz="4" w:space="0"/>
            </w:tcBorders>
          </w:tcPr>
          <w:p w:rsidRPr="00927D8F" w:rsidR="00404265" w:rsidP="00404265" w:rsidRDefault="00404265">
            <w:p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927D8F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Příklad:</w:t>
            </w:r>
          </w:p>
          <w:p w:rsidRPr="00404265" w:rsidR="00404265" w:rsidP="00404265" w:rsidRDefault="00404265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404265"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404265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1) genderový audit (provede genderový expert ve spolupráci s projektovým týmem); dále nad výsledky bude zorganizován 2) diskusní kulatý stůl za účasti odborníků, zaměstnanců i zástupců obdobných organizací; výsledkem bude motivované vedení podniku a dohodnuté opatření</w:t>
            </w:r>
          </w:p>
          <w:p w:rsidRPr="00404265" w:rsidR="00404265" w:rsidP="00404265" w:rsidRDefault="00404265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404265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Vytvoří se 1) interní směrnice s definovanými způsoby využití relevantních opatření</w:t>
            </w:r>
          </w:p>
          <w:p w:rsidRPr="00404265" w:rsidR="00404265" w:rsidP="00404265" w:rsidRDefault="00404265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404265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Přednáškou pro zaměstnance se představí zaměstnancům</w:t>
            </w:r>
          </w:p>
          <w:p w:rsidRPr="00404265" w:rsidR="00404265" w:rsidP="00404265" w:rsidRDefault="00404265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404265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Podniky ve svých náborových inzerátech uvádějí možnosti slaďování</w:t>
            </w:r>
          </w:p>
          <w:p w:rsidRPr="00404265" w:rsidR="00404265" w:rsidP="00404265" w:rsidRDefault="00404265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404265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UP propaguje podporu slaďování při nabízení práce uchazečům o zaměstnání a </w:t>
            </w:r>
            <w:r w:rsidRPr="00404265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lastRenderedPageBreak/>
              <w:t>při jednání s ostatními podniky, nezapojenými do projektu</w:t>
            </w:r>
          </w:p>
          <w:p w:rsidRPr="00404265" w:rsidR="00404265" w:rsidP="00404265" w:rsidRDefault="00404265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404265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Zavede se evidence a statistika využívání nových opatření</w:t>
            </w:r>
          </w:p>
          <w:p w:rsidRPr="00FC7709" w:rsidR="00FC7709" w:rsidP="00404265" w:rsidRDefault="00404265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404265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Kvantitativní výzkum v daném regionu a ve spolupracujících firmách za účelem vytvoření statistiky o zaměstnanosti se bude snažit dokázat, že spolupracující podniky nebudou mít problém s fluktuací zaměstnanců a z tohoto důvodu se zlepší zaměstnanost v regionu</w:t>
            </w:r>
          </w:p>
        </w:tc>
        <w:tc>
          <w:tcPr>
            <w:tcW w:w="3515" w:type="dxa"/>
            <w:tcBorders>
              <w:bottom w:val="single" w:color="auto" w:sz="4" w:space="0"/>
            </w:tcBorders>
          </w:tcPr>
          <w:p w:rsidRPr="00FC7709" w:rsidR="00FC7709" w:rsidP="00BE66A9" w:rsidRDefault="00FC7709">
            <w:pPr>
              <w:pStyle w:val="Odstavecseseznamem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lastRenderedPageBreak/>
              <w:t>Finanční zdroje</w:t>
            </w:r>
          </w:p>
          <w:p w:rsidRPr="00FC7709" w:rsidR="00FC7709" w:rsidP="00BE66A9" w:rsidRDefault="00FC7709">
            <w:pPr>
              <w:spacing w:after="200" w:line="276" w:lineRule="auto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color="auto" w:sz="4" w:space="0"/>
            </w:tcBorders>
          </w:tcPr>
          <w:p w:rsidRPr="00FC7709" w:rsidR="00FC7709" w:rsidP="00FC7709" w:rsidRDefault="00FC7709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10/2011 – 04/2012</w:t>
            </w:r>
          </w:p>
          <w:p w:rsidRPr="00FC7709" w:rsidR="00FC7709" w:rsidP="00FC7709" w:rsidRDefault="00FC7709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05 – 08/2012</w:t>
            </w:r>
          </w:p>
          <w:p w:rsidRPr="00FC7709" w:rsidR="00FC7709" w:rsidP="00FC7709" w:rsidRDefault="00FC7709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09 – 12/2012</w:t>
            </w:r>
          </w:p>
          <w:p w:rsidRPr="00FC7709" w:rsidR="00FC7709" w:rsidP="00FC7709" w:rsidRDefault="00FC7709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01 – 06/2013</w:t>
            </w:r>
          </w:p>
        </w:tc>
        <w:tc>
          <w:tcPr>
            <w:tcW w:w="3515" w:type="dxa"/>
            <w:tcBorders>
              <w:bottom w:val="single" w:color="auto" w:sz="4" w:space="0"/>
              <w:right w:val="single" w:color="auto" w:sz="18" w:space="0"/>
            </w:tcBorders>
          </w:tcPr>
          <w:p w:rsidRPr="00FC7709" w:rsidR="00FC7709" w:rsidP="00FC7709" w:rsidRDefault="00FC7709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Zajištění finančních zdrojů a udržení </w:t>
            </w:r>
            <w:proofErr w:type="spellStart"/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cashflow</w:t>
            </w:r>
            <w:proofErr w:type="spellEnd"/>
          </w:p>
          <w:p w:rsidRPr="00FC7709" w:rsidR="00FC7709" w:rsidP="00FC7709" w:rsidRDefault="00FC7709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Odbornost genderového experta, projektového týmu a pracovníků zpracovávajících výzkum</w:t>
            </w:r>
          </w:p>
          <w:p w:rsidRPr="00FC7709" w:rsidR="00FC7709" w:rsidP="00FC7709" w:rsidRDefault="00FC7709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Zajištění spolupráce MSP</w:t>
            </w:r>
          </w:p>
          <w:p w:rsidRPr="00FC7709" w:rsidR="00FC7709" w:rsidP="00FC7709" w:rsidRDefault="00FC7709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Zajištění spolupráce zaměstnanců MSP</w:t>
            </w:r>
          </w:p>
          <w:p w:rsidRPr="00FC7709" w:rsidR="00FC7709" w:rsidP="00FC7709" w:rsidRDefault="00FC7709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FC7709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Zajištění spolupráce UP</w:t>
            </w:r>
          </w:p>
          <w:p w:rsidRPr="00FC7709" w:rsidR="00FC7709" w:rsidP="00BE66A9" w:rsidRDefault="00FC7709">
            <w:pPr>
              <w:pStyle w:val="Odstavecseseznamem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Pr="002C34E6" w:rsidR="00FC7709" w:rsidTr="00CA2C56">
        <w:tc>
          <w:tcPr>
            <w:tcW w:w="3515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 w:rsidRPr="00075440" w:rsidR="00FC7709" w:rsidP="00E05811" w:rsidRDefault="00FC770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  <w:tcBorders>
              <w:top w:val="single" w:color="auto" w:sz="18" w:space="0"/>
              <w:left w:val="nil"/>
              <w:bottom w:val="nil"/>
              <w:right w:val="nil"/>
            </w:tcBorders>
          </w:tcPr>
          <w:p w:rsidRPr="002C34E6" w:rsidR="00FC7709" w:rsidP="00E05811" w:rsidRDefault="00FC7709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</w:tcPr>
          <w:p w:rsidRPr="002C34E6" w:rsidR="00FC7709" w:rsidP="00E05811" w:rsidRDefault="00FC7709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D8184C" w:rsidR="00FC7709" w:rsidP="00E05811" w:rsidRDefault="00FC7709">
            <w:pPr>
              <w:rPr>
                <w:rFonts w:ascii="Arial" w:hAnsi="Arial" w:cs="Arial"/>
                <w:b/>
                <w:bCs/>
              </w:rPr>
            </w:pPr>
            <w:r w:rsidRPr="00D8184C">
              <w:rPr>
                <w:rFonts w:ascii="Arial" w:hAnsi="Arial" w:cs="Arial"/>
                <w:b/>
                <w:bCs/>
              </w:rPr>
              <w:t>Předběžné</w:t>
            </w:r>
          </w:p>
          <w:p w:rsidRPr="00D8184C" w:rsidR="00FC7709" w:rsidP="00E05811" w:rsidRDefault="00FC7709">
            <w:pPr>
              <w:rPr>
                <w:rFonts w:ascii="Arial" w:hAnsi="Arial" w:cs="Arial"/>
                <w:b/>
                <w:bCs/>
              </w:rPr>
            </w:pPr>
            <w:r w:rsidRPr="00D8184C">
              <w:rPr>
                <w:rFonts w:ascii="Arial" w:hAnsi="Arial" w:cs="Arial"/>
                <w:b/>
                <w:bCs/>
              </w:rPr>
              <w:t>podmínky</w:t>
            </w:r>
          </w:p>
          <w:p w:rsidR="00FC7709" w:rsidP="00E05811" w:rsidRDefault="00FC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Vnější i vnitřní předběžné podmínky (přijetí navrhovaných změn představenstvem společnosti, </w:t>
            </w:r>
            <w:r w:rsidRPr="00D8184C">
              <w:rPr>
                <w:rFonts w:ascii="Arial" w:hAnsi="Arial" w:cs="Arial"/>
                <w:sz w:val="20"/>
                <w:szCs w:val="20"/>
              </w:rPr>
              <w:t>schválení zastupitelstvem</w:t>
            </w:r>
            <w:r>
              <w:rPr>
                <w:rFonts w:ascii="Arial" w:hAnsi="Arial" w:cs="Arial"/>
                <w:sz w:val="20"/>
                <w:szCs w:val="20"/>
              </w:rPr>
              <w:t>, akreditace vzdělávacího programu</w:t>
            </w:r>
            <w:r w:rsidRPr="00D8184C">
              <w:rPr>
                <w:rFonts w:ascii="Arial" w:hAnsi="Arial" w:cs="Arial"/>
                <w:sz w:val="20"/>
                <w:szCs w:val="20"/>
              </w:rPr>
              <w:t>....)</w:t>
            </w:r>
          </w:p>
          <w:p w:rsidR="00FC7709" w:rsidP="00B31832" w:rsidRDefault="00FC7709">
            <w:pPr>
              <w:rPr>
                <w:rFonts w:ascii="Arial" w:hAnsi="Arial" w:cs="Arial"/>
                <w:b/>
                <w:bCs/>
              </w:rPr>
            </w:pPr>
          </w:p>
          <w:p w:rsidRPr="00924492" w:rsidR="00FC7709" w:rsidP="00B31832" w:rsidRDefault="00FC7709">
            <w:pPr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924492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 xml:space="preserve">Příklad: </w:t>
            </w:r>
          </w:p>
          <w:p w:rsidRPr="00D8184C" w:rsidR="00FC7709" w:rsidP="00B31832" w:rsidRDefault="00FC7709">
            <w:pPr>
              <w:rPr>
                <w:rFonts w:ascii="Arial" w:hAnsi="Arial" w:cs="Arial"/>
                <w:sz w:val="20"/>
                <w:szCs w:val="20"/>
              </w:rPr>
            </w:pPr>
            <w:r w:rsidRPr="00924492">
              <w:rPr>
                <w:rFonts w:ascii="Arial" w:hAnsi="Arial" w:cs="Arial"/>
                <w:bCs/>
                <w:i/>
                <w:color w:val="365F91" w:themeColor="accent1" w:themeShade="BF"/>
                <w:sz w:val="20"/>
                <w:szCs w:val="20"/>
              </w:rPr>
              <w:t>vstupní podmínky: podniky MSP a místní UP se do této iniciativy zapojí</w:t>
            </w:r>
          </w:p>
        </w:tc>
      </w:tr>
    </w:tbl>
    <w:p w:rsidR="00905763" w:rsidP="005212AE" w:rsidRDefault="00905763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05763" w:rsidP="005212AE" w:rsidRDefault="00905763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05763" w:rsidP="005212AE" w:rsidRDefault="00905763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23B32" w:rsidP="005212AE" w:rsidRDefault="00423B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31832" w:rsidRDefault="00B318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B31832" w:rsidP="005212AE" w:rsidRDefault="00B318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color w:val="000000"/>
        </w:rPr>
        <w:sectPr w:rsidR="00B31832" w:rsidSect="00B31832">
          <w:footerReference w:type="default" r:id="rId1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F0B12" w:rsidP="005212AE" w:rsidRDefault="00BB2218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Další doporučená literatura:</w:t>
      </w:r>
    </w:p>
    <w:p w:rsidR="00423B32" w:rsidP="00BB2218" w:rsidRDefault="00423B3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BB2218" w:rsidP="00BB2218" w:rsidRDefault="00BB2218">
      <w:pPr>
        <w:autoSpaceDE w:val="false"/>
        <w:autoSpaceDN w:val="false"/>
        <w:adjustRightInd w:val="false"/>
        <w:spacing w:after="0" w:line="240" w:lineRule="auto"/>
        <w:rPr>
          <w:rStyle w:val="Hypertextovodkaz"/>
          <w:rFonts w:ascii="Arial" w:hAnsi="Arial" w:cs="Arial"/>
        </w:rPr>
      </w:pPr>
      <w:r w:rsidRPr="00507C18">
        <w:rPr>
          <w:rFonts w:ascii="Arial" w:hAnsi="Arial" w:cs="Arial"/>
          <w:b/>
          <w:i/>
          <w:iCs/>
          <w:color w:val="365F91" w:themeColor="accent1" w:themeShade="BF"/>
        </w:rPr>
        <w:t>Příručka pro řízení rozvojových partnerství, Ministerstvo práce a sociálních věcí, 2008, str</w:t>
      </w:r>
      <w:r w:rsidRPr="00507C18" w:rsidR="001C5C5A">
        <w:rPr>
          <w:rFonts w:ascii="Arial" w:hAnsi="Arial" w:cs="Arial"/>
          <w:b/>
          <w:i/>
          <w:iCs/>
          <w:color w:val="365F91" w:themeColor="accent1" w:themeShade="BF"/>
        </w:rPr>
        <w:t>.</w:t>
      </w:r>
      <w:r w:rsidRPr="00507C18">
        <w:rPr>
          <w:rFonts w:ascii="Arial" w:hAnsi="Arial" w:cs="Arial"/>
          <w:b/>
          <w:i/>
          <w:iCs/>
          <w:color w:val="365F91" w:themeColor="accent1" w:themeShade="BF"/>
        </w:rPr>
        <w:t xml:space="preserve"> 28-42. Dostupné z WWW: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905763">
        <w:rPr>
          <w:rStyle w:val="Hypertextovodkaz"/>
          <w:rFonts w:ascii="Arial" w:hAnsi="Arial" w:cs="Arial"/>
        </w:rPr>
        <w:t>http://www.equalcr.cz/files/clanky/7/Prirucka_pro_rizeni_rozvojovych_partnerstvi.pdf</w:t>
      </w:r>
    </w:p>
    <w:p w:rsidRPr="002C34E6" w:rsidR="00BB2218" w:rsidP="005212AE" w:rsidRDefault="00BB2218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Pr="002C34E6" w:rsidR="00FF0B12" w:rsidP="00FF0B12" w:rsidRDefault="00FF0B1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2C34E6">
        <w:rPr>
          <w:rFonts w:ascii="Arial" w:hAnsi="Arial" w:cs="Arial"/>
          <w:color w:val="000000"/>
        </w:rPr>
        <w:t xml:space="preserve">CHUDOBA, Roman. </w:t>
      </w:r>
      <w:r w:rsidRPr="002C34E6">
        <w:rPr>
          <w:rFonts w:ascii="Arial" w:hAnsi="Arial" w:cs="Arial"/>
          <w:i/>
          <w:iCs/>
          <w:color w:val="000000"/>
        </w:rPr>
        <w:t xml:space="preserve">Formulace projektu metodou logického rámce. </w:t>
      </w:r>
      <w:r w:rsidRPr="002C34E6">
        <w:rPr>
          <w:rFonts w:ascii="Arial" w:hAnsi="Arial" w:cs="Arial"/>
          <w:color w:val="000000"/>
        </w:rPr>
        <w:t>(cit. 2008-01-14)</w:t>
      </w:r>
    </w:p>
    <w:p w:rsidR="00FF0B12" w:rsidP="00FF0B12" w:rsidRDefault="00FF0B1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FF"/>
        </w:rPr>
      </w:pPr>
      <w:r w:rsidRPr="002C34E6">
        <w:rPr>
          <w:rFonts w:ascii="Arial" w:hAnsi="Arial" w:cs="Arial"/>
          <w:color w:val="000000"/>
        </w:rPr>
        <w:t xml:space="preserve">Dostupné z WWW: </w:t>
      </w:r>
      <w:hyperlink w:history="true" r:id="rId19">
        <w:r w:rsidRPr="00CB24BF" w:rsidR="00214CCC">
          <w:rPr>
            <w:rStyle w:val="Hypertextovodkaz"/>
            <w:rFonts w:ascii="Arial" w:hAnsi="Arial" w:cs="Arial"/>
          </w:rPr>
          <w:t>http://www.team.cz/cz/products/rp/logframe.pdf</w:t>
        </w:r>
      </w:hyperlink>
    </w:p>
    <w:p w:rsidRPr="002C34E6" w:rsidR="00214CCC" w:rsidP="00FF0B12" w:rsidRDefault="00214CC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FF"/>
        </w:rPr>
      </w:pPr>
    </w:p>
    <w:p w:rsidR="00FF0B12" w:rsidP="003359F8" w:rsidRDefault="00FF0B12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</w:rPr>
      </w:pPr>
      <w:r w:rsidRPr="002C34E6">
        <w:rPr>
          <w:rFonts w:ascii="Arial" w:hAnsi="Arial" w:cs="Arial"/>
          <w:color w:val="000000"/>
        </w:rPr>
        <w:t xml:space="preserve">LACKO, Branislav. </w:t>
      </w:r>
      <w:r w:rsidRPr="002C34E6">
        <w:rPr>
          <w:rFonts w:ascii="Arial" w:hAnsi="Arial" w:cs="Arial"/>
          <w:i/>
          <w:iCs/>
          <w:color w:val="000000"/>
        </w:rPr>
        <w:t xml:space="preserve">Metody a techniky projektového </w:t>
      </w:r>
      <w:r w:rsidRPr="002C34E6">
        <w:rPr>
          <w:rFonts w:ascii="Arial" w:hAnsi="Arial" w:cs="Arial"/>
          <w:color w:val="000000"/>
        </w:rPr>
        <w:t>ř</w:t>
      </w:r>
      <w:r w:rsidRPr="002C34E6">
        <w:rPr>
          <w:rFonts w:ascii="Arial" w:hAnsi="Arial" w:cs="Arial"/>
          <w:i/>
          <w:iCs/>
          <w:color w:val="000000"/>
        </w:rPr>
        <w:t xml:space="preserve">ízení </w:t>
      </w:r>
      <w:r w:rsidR="00214CCC">
        <w:rPr>
          <w:rFonts w:ascii="Arial" w:hAnsi="Arial" w:cs="Arial"/>
          <w:color w:val="000000"/>
        </w:rPr>
        <w:t xml:space="preserve">in Sborník vybraných kapitol </w:t>
      </w:r>
      <w:r w:rsidRPr="002C34E6">
        <w:rPr>
          <w:rFonts w:ascii="Arial" w:hAnsi="Arial" w:cs="Arial"/>
          <w:color w:val="000000"/>
        </w:rPr>
        <w:t xml:space="preserve">z přípravy a řízení projektů. Výukový materiál z projektu </w:t>
      </w:r>
      <w:proofErr w:type="spellStart"/>
      <w:r w:rsidRPr="002C34E6">
        <w:rPr>
          <w:rFonts w:ascii="Arial" w:hAnsi="Arial" w:cs="Arial"/>
          <w:color w:val="000000"/>
        </w:rPr>
        <w:t>Eu</w:t>
      </w:r>
      <w:r w:rsidR="00214CCC">
        <w:rPr>
          <w:rFonts w:ascii="Arial" w:hAnsi="Arial" w:cs="Arial"/>
          <w:color w:val="000000"/>
        </w:rPr>
        <w:t>romanažer</w:t>
      </w:r>
      <w:proofErr w:type="spellEnd"/>
      <w:r w:rsidR="00214CCC">
        <w:rPr>
          <w:rFonts w:ascii="Arial" w:hAnsi="Arial" w:cs="Arial"/>
          <w:color w:val="000000"/>
        </w:rPr>
        <w:t xml:space="preserve">. Krajské zařízení pro </w:t>
      </w:r>
      <w:r w:rsidRPr="002C34E6">
        <w:rPr>
          <w:rFonts w:ascii="Arial" w:hAnsi="Arial" w:cs="Arial"/>
          <w:color w:val="000000"/>
        </w:rPr>
        <w:t>další vzdělávání pedagogických pracovníků a informační c</w:t>
      </w:r>
      <w:r w:rsidR="00214CCC">
        <w:rPr>
          <w:rFonts w:ascii="Arial" w:hAnsi="Arial" w:cs="Arial"/>
          <w:color w:val="000000"/>
        </w:rPr>
        <w:t>entrum, Nový Jičín, příspěvková</w:t>
      </w:r>
      <w:r w:rsidR="003359F8">
        <w:rPr>
          <w:rFonts w:ascii="Arial" w:hAnsi="Arial" w:cs="Arial"/>
          <w:color w:val="000000"/>
        </w:rPr>
        <w:t xml:space="preserve"> </w:t>
      </w:r>
      <w:r w:rsidRPr="002C34E6" w:rsidR="00214CCC">
        <w:rPr>
          <w:rFonts w:ascii="Arial" w:hAnsi="Arial" w:cs="Arial"/>
          <w:color w:val="000000"/>
        </w:rPr>
        <w:t>O</w:t>
      </w:r>
      <w:r w:rsidRPr="002C34E6">
        <w:rPr>
          <w:rFonts w:ascii="Arial" w:hAnsi="Arial" w:cs="Arial"/>
          <w:color w:val="000000"/>
        </w:rPr>
        <w:t>rganizace</w:t>
      </w:r>
    </w:p>
    <w:p w:rsidRPr="002C34E6" w:rsidR="00214CCC" w:rsidP="00FF0B12" w:rsidRDefault="00214CC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</w:p>
    <w:p w:rsidRPr="002C34E6" w:rsidR="00FF0B12" w:rsidP="003359F8" w:rsidRDefault="00FF0B1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2C34E6">
        <w:rPr>
          <w:rFonts w:ascii="Arial" w:hAnsi="Arial" w:cs="Arial"/>
          <w:i/>
          <w:iCs/>
          <w:color w:val="000000"/>
        </w:rPr>
        <w:t>Matice logického rámce. Metodický návod tvorby a použití logického rámce</w:t>
      </w:r>
      <w:r w:rsidRPr="002C34E6">
        <w:rPr>
          <w:rFonts w:ascii="Arial" w:hAnsi="Arial" w:cs="Arial"/>
          <w:color w:val="000000"/>
        </w:rPr>
        <w:t>. Modul III.</w:t>
      </w:r>
    </w:p>
    <w:p w:rsidRPr="002C34E6" w:rsidR="00FF0B12" w:rsidP="003359F8" w:rsidRDefault="00FF0B1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2C34E6">
        <w:rPr>
          <w:rFonts w:ascii="Arial" w:hAnsi="Arial" w:cs="Arial"/>
          <w:color w:val="000000"/>
        </w:rPr>
        <w:t>Akreditovaný vzdělávací program Mobilní projektový inkubátor. Dostupné z WWW:</w:t>
      </w:r>
    </w:p>
    <w:p w:rsidR="00FF0B12" w:rsidP="003359F8" w:rsidRDefault="007D6BDA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800080"/>
        </w:rPr>
      </w:pPr>
      <w:hyperlink w:history="true" r:id="rId20">
        <w:r w:rsidRPr="00CB24BF" w:rsidR="00214CCC">
          <w:rPr>
            <w:rStyle w:val="Hypertextovodkaz"/>
            <w:rFonts w:ascii="Arial" w:hAnsi="Arial" w:cs="Arial"/>
          </w:rPr>
          <w:t>http://www.partnerstvi-jmk.cz/page.php?action=detail&amp;id=94</w:t>
        </w:r>
      </w:hyperlink>
    </w:p>
    <w:p w:rsidRPr="002C34E6" w:rsidR="00214CCC" w:rsidP="003359F8" w:rsidRDefault="00214CCC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800080"/>
        </w:rPr>
      </w:pPr>
    </w:p>
    <w:p w:rsidRPr="002C34E6" w:rsidR="00FF0B12" w:rsidP="003359F8" w:rsidRDefault="00FF0B12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00"/>
        </w:rPr>
      </w:pPr>
      <w:r w:rsidRPr="002C34E6">
        <w:rPr>
          <w:rFonts w:ascii="Arial" w:hAnsi="Arial" w:cs="Arial"/>
          <w:i/>
          <w:iCs/>
          <w:color w:val="000000"/>
        </w:rPr>
        <w:t xml:space="preserve">Metoda logického rámce. </w:t>
      </w:r>
      <w:r w:rsidRPr="002C34E6">
        <w:rPr>
          <w:rFonts w:ascii="Arial" w:hAnsi="Arial" w:cs="Arial"/>
          <w:color w:val="000000"/>
        </w:rPr>
        <w:t>(cit. 2008-01-14). Dostupné z WWW:</w:t>
      </w:r>
    </w:p>
    <w:p w:rsidR="00FF0B12" w:rsidP="003359F8" w:rsidRDefault="007D6BDA">
      <w:pPr>
        <w:autoSpaceDE w:val="false"/>
        <w:autoSpaceDN w:val="false"/>
        <w:adjustRightInd w:val="false"/>
        <w:spacing w:after="0" w:line="240" w:lineRule="auto"/>
        <w:rPr>
          <w:rStyle w:val="Hypertextovodkaz"/>
          <w:rFonts w:ascii="Arial" w:hAnsi="Arial" w:cs="Arial"/>
        </w:rPr>
      </w:pPr>
      <w:hyperlink w:history="true" r:id="rId21">
        <w:r w:rsidRPr="00CB24BF" w:rsidR="00214CCC">
          <w:rPr>
            <w:rStyle w:val="Hypertextovodkaz"/>
            <w:rFonts w:ascii="Arial" w:hAnsi="Arial" w:cs="Arial"/>
          </w:rPr>
          <w:t>http://www.logframe.cz/metoda.htm</w:t>
        </w:r>
      </w:hyperlink>
    </w:p>
    <w:p w:rsidR="00905763" w:rsidP="003359F8" w:rsidRDefault="00905763">
      <w:pPr>
        <w:autoSpaceDE w:val="false"/>
        <w:autoSpaceDN w:val="false"/>
        <w:adjustRightInd w:val="false"/>
        <w:spacing w:after="0" w:line="240" w:lineRule="auto"/>
        <w:rPr>
          <w:rStyle w:val="Hypertextovodkaz"/>
          <w:rFonts w:ascii="Arial" w:hAnsi="Arial" w:cs="Arial"/>
        </w:rPr>
      </w:pPr>
    </w:p>
    <w:p w:rsidR="002D35BA" w:rsidP="003359F8" w:rsidRDefault="002D35BA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FF"/>
        </w:rPr>
      </w:pPr>
    </w:p>
    <w:p w:rsidR="00214CCC" w:rsidP="003359F8" w:rsidRDefault="00BF14A4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i/>
          <w:iCs/>
          <w:color w:val="000000"/>
        </w:rPr>
        <w:t xml:space="preserve">Národní ústav odborného vzdělávání.: </w:t>
      </w:r>
      <w:r w:rsidRPr="002D35BA" w:rsidR="002D35BA">
        <w:rPr>
          <w:rFonts w:ascii="Arial" w:hAnsi="Arial" w:cs="Arial"/>
          <w:b/>
          <w:bCs/>
          <w:i/>
          <w:iCs/>
          <w:color w:val="000000"/>
        </w:rPr>
        <w:t>Jak připravit projekty</w:t>
      </w:r>
      <w:r w:rsidR="002D35BA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2D35BA" w:rsidR="002D35BA">
        <w:rPr>
          <w:rFonts w:ascii="Arial" w:hAnsi="Arial" w:cs="Arial"/>
          <w:b/>
          <w:bCs/>
          <w:i/>
          <w:iCs/>
          <w:color w:val="000000"/>
        </w:rPr>
        <w:t>financované z</w:t>
      </w:r>
      <w:r w:rsidR="002D35BA">
        <w:rPr>
          <w:rFonts w:ascii="Arial" w:hAnsi="Arial" w:cs="Arial"/>
          <w:b/>
          <w:bCs/>
          <w:i/>
          <w:iCs/>
          <w:color w:val="000000"/>
        </w:rPr>
        <w:t> </w:t>
      </w:r>
      <w:r w:rsidRPr="002D35BA" w:rsidR="002D35BA">
        <w:rPr>
          <w:rFonts w:ascii="Arial" w:hAnsi="Arial" w:cs="Arial"/>
          <w:b/>
          <w:bCs/>
          <w:i/>
          <w:iCs/>
          <w:color w:val="000000"/>
        </w:rPr>
        <w:t>evropských</w:t>
      </w:r>
      <w:r w:rsidR="002D35BA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2D35BA" w:rsidR="002D35BA">
        <w:rPr>
          <w:rFonts w:ascii="Arial" w:hAnsi="Arial" w:cs="Arial"/>
          <w:b/>
          <w:bCs/>
          <w:i/>
          <w:iCs/>
          <w:color w:val="000000"/>
        </w:rPr>
        <w:t>fondů v období 2007-2013</w:t>
      </w:r>
      <w:r w:rsidR="002D35BA">
        <w:rPr>
          <w:rFonts w:ascii="Arial" w:hAnsi="Arial" w:cs="Arial"/>
          <w:b/>
          <w:bCs/>
          <w:i/>
          <w:iCs/>
          <w:color w:val="000000"/>
        </w:rPr>
        <w:t xml:space="preserve"> - </w:t>
      </w:r>
      <w:r w:rsidRPr="002D35BA" w:rsidR="002D35BA">
        <w:rPr>
          <w:rFonts w:ascii="Arial" w:hAnsi="Arial" w:cs="Arial"/>
          <w:i/>
          <w:iCs/>
          <w:color w:val="000000"/>
        </w:rPr>
        <w:t>Možnosti čerpání prostředků</w:t>
      </w:r>
      <w:r w:rsidR="002D35BA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Pr="002D35BA" w:rsidR="002D35BA">
        <w:rPr>
          <w:rFonts w:ascii="Arial" w:hAnsi="Arial" w:cs="Arial"/>
          <w:i/>
          <w:iCs/>
          <w:color w:val="000000"/>
        </w:rPr>
        <w:t>Příprava a zpracování projektu</w:t>
      </w:r>
      <w:r w:rsidR="002D35BA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2D35BA" w:rsidR="002D35BA">
        <w:rPr>
          <w:rFonts w:ascii="Arial" w:hAnsi="Arial" w:cs="Arial"/>
          <w:i/>
          <w:iCs/>
          <w:color w:val="000000"/>
        </w:rPr>
        <w:t>Konkrétní rady pro tvorbu a podávání projektu</w:t>
      </w:r>
      <w:r>
        <w:rPr>
          <w:rFonts w:ascii="Arial" w:hAnsi="Arial" w:cs="Arial"/>
          <w:i/>
          <w:iCs/>
          <w:color w:val="000000"/>
        </w:rPr>
        <w:t xml:space="preserve">. 1. Vyd., Praha, 2008. </w:t>
      </w:r>
    </w:p>
    <w:p w:rsidR="002D35BA" w:rsidP="003359F8" w:rsidRDefault="002D35BA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color w:val="0000FF"/>
        </w:rPr>
      </w:pPr>
    </w:p>
    <w:p w:rsidR="002D35BA" w:rsidP="00075440" w:rsidRDefault="002D35BA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sectPr w:rsidR="002D35BA" w:rsidSect="001B2A6C"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D6BDA" w:rsidP="00E04C60" w:rsidRDefault="007D6BDA">
      <w:pPr>
        <w:spacing w:after="0" w:line="240" w:lineRule="auto"/>
      </w:pPr>
      <w:r>
        <w:separator/>
      </w:r>
    </w:p>
  </w:endnote>
  <w:endnote w:type="continuationSeparator" w:id="0">
    <w:p w:rsidR="007D6BDA" w:rsidP="00E04C60" w:rsidRDefault="007D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73A64" w:rsidRDefault="00E73A6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4234948"/>
      <w:docPartObj>
        <w:docPartGallery w:val="Page Numbers (Bottom of Page)"/>
        <w:docPartUnique/>
      </w:docPartObj>
    </w:sdtPr>
    <w:sdtContent>
      <w:p w:rsidR="007D6BDA" w:rsidRDefault="007D6BDA">
        <w:pPr>
          <w:pStyle w:val="Zpat"/>
          <w:jc w:val="right"/>
        </w:pPr>
        <w:r>
          <w:t xml:space="preserve">Příloha č. 2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2A6C">
          <w:rPr>
            <w:noProof/>
          </w:rPr>
          <w:t>5</w:t>
        </w:r>
        <w:r>
          <w:fldChar w:fldCharType="end"/>
        </w:r>
      </w:p>
    </w:sdtContent>
  </w:sdt>
  <w:p w:rsidR="007D6BDA" w:rsidRDefault="007D6BDA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73A64" w:rsidRDefault="00E73A64">
    <w:pPr>
      <w:pStyle w:val="Zpat"/>
    </w:pPr>
  </w:p>
</w:ftr>
</file>

<file path=word/footer4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59078581"/>
      <w:docPartObj>
        <w:docPartGallery w:val="Page Numbers (Bottom of Page)"/>
        <w:docPartUnique/>
      </w:docPartObj>
    </w:sdtPr>
    <w:sdtContent>
      <w:bookmarkStart w:name="_GoBack" w:displacedByCustomXml="prev" w:id="0"/>
      <w:bookmarkEnd w:displacedByCustomXml="prev" w:id="0"/>
      <w:p w:rsidR="001B2A6C" w:rsidP="001B2A6C" w:rsidRDefault="001B2A6C">
        <w:pPr>
          <w:pStyle w:val="Zpat"/>
          <w:jc w:val="center"/>
        </w:pPr>
        <w:r>
          <w:t xml:space="preserve">Příloha č. 2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D6BDA" w:rsidRDefault="007D6BD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D6BDA" w:rsidP="00E04C60" w:rsidRDefault="007D6BDA">
      <w:pPr>
        <w:spacing w:after="0" w:line="240" w:lineRule="auto"/>
      </w:pPr>
      <w:r>
        <w:separator/>
      </w:r>
    </w:p>
  </w:footnote>
  <w:footnote w:type="continuationSeparator" w:id="0">
    <w:p w:rsidR="007D6BDA" w:rsidP="00E04C60" w:rsidRDefault="007D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73A64" w:rsidRDefault="00E73A6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D6BDA" w:rsidRDefault="007D6BDA">
    <w:pPr>
      <w:pStyle w:val="Zhlav"/>
    </w:pPr>
    <w:r>
      <w:rPr>
        <w:noProof/>
        <w:lang w:eastAsia="cs-CZ"/>
      </w:rPr>
      <w:drawing>
        <wp:inline distT="0" distB="0" distL="0" distR="0">
          <wp:extent cx="5753100" cy="542925"/>
          <wp:effectExtent l="0" t="0" r="0" b="9525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6BDA" w:rsidRDefault="007D6BDA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73A64" w:rsidRDefault="00E73A6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9062EB"/>
    <w:multiLevelType w:val="hybridMultilevel"/>
    <w:tmpl w:val="2A929AD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5685"/>
    <w:multiLevelType w:val="hybridMultilevel"/>
    <w:tmpl w:val="F052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0054E"/>
    <w:multiLevelType w:val="hybridMultilevel"/>
    <w:tmpl w:val="4E847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56595"/>
    <w:multiLevelType w:val="hybridMultilevel"/>
    <w:tmpl w:val="06E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958C6"/>
    <w:multiLevelType w:val="hybridMultilevel"/>
    <w:tmpl w:val="CBAE6BBC"/>
    <w:lvl w:ilvl="0" w:tplc="6B94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68E3E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6EEC4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23B16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E394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6C2D6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E0F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C6E10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6058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0284B"/>
    <w:multiLevelType w:val="hybridMultilevel"/>
    <w:tmpl w:val="947CCD9A"/>
    <w:lvl w:ilvl="0" w:tplc="ECFABC1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0F35E02"/>
    <w:multiLevelType w:val="hybridMultilevel"/>
    <w:tmpl w:val="5740CC94"/>
    <w:lvl w:ilvl="0" w:tplc="CEB81F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6ACD4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A0C08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0A728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6D12A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4A000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84ADE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40E46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81B9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4698E"/>
    <w:multiLevelType w:val="hybridMultilevel"/>
    <w:tmpl w:val="AAD09892"/>
    <w:lvl w:ilvl="0" w:tplc="152A4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9A6763B"/>
    <w:multiLevelType w:val="hybridMultilevel"/>
    <w:tmpl w:val="3D58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501D0"/>
    <w:multiLevelType w:val="hybridMultilevel"/>
    <w:tmpl w:val="6F4042DE"/>
    <w:lvl w:ilvl="0" w:tplc="8CB6AB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8D90A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2B44E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C788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2E98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CFC3A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203BE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AE358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B7E2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B6AFB"/>
    <w:multiLevelType w:val="hybridMultilevel"/>
    <w:tmpl w:val="E624A3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9773FD4"/>
    <w:multiLevelType w:val="hybridMultilevel"/>
    <w:tmpl w:val="FC6EB0A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40A45"/>
    <w:multiLevelType w:val="hybridMultilevel"/>
    <w:tmpl w:val="6646210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6F44326"/>
    <w:multiLevelType w:val="hybridMultilevel"/>
    <w:tmpl w:val="90F0D7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6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8"/>
  </w:num>
  <w:num w:numId="13">
    <w:abstractNumId w:val="12"/>
  </w:num>
  <w:num w:numId="14">
    <w:abstractNumId w:val="11"/>
  </w:num>
  <w:num w:numId="15">
    <w:abstractNumId w:val="15"/>
  </w:num>
  <w:num w:numId="16">
    <w:abstractNumId w:val="9"/>
  </w:num>
  <w:num w:numId="17">
    <w:abstractNumId w:val="1"/>
  </w:num>
  <w:num w:numId="18">
    <w:abstractNumId w:val="5"/>
  </w:num>
  <w:num w:numId="1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12"/>
    <w:rsid w:val="000157E6"/>
    <w:rsid w:val="000220D8"/>
    <w:rsid w:val="00026E2C"/>
    <w:rsid w:val="000372FE"/>
    <w:rsid w:val="00075440"/>
    <w:rsid w:val="001059D5"/>
    <w:rsid w:val="00153039"/>
    <w:rsid w:val="00173ABD"/>
    <w:rsid w:val="001B2A6C"/>
    <w:rsid w:val="001B39EC"/>
    <w:rsid w:val="001B3C05"/>
    <w:rsid w:val="001B48A3"/>
    <w:rsid w:val="001C5C5A"/>
    <w:rsid w:val="001F5A22"/>
    <w:rsid w:val="00214CCC"/>
    <w:rsid w:val="00295FE7"/>
    <w:rsid w:val="002B6329"/>
    <w:rsid w:val="002C34E6"/>
    <w:rsid w:val="002C45D0"/>
    <w:rsid w:val="002D35BA"/>
    <w:rsid w:val="003359F8"/>
    <w:rsid w:val="003E4E92"/>
    <w:rsid w:val="00404265"/>
    <w:rsid w:val="00423B32"/>
    <w:rsid w:val="00427723"/>
    <w:rsid w:val="00453BE2"/>
    <w:rsid w:val="00496DC7"/>
    <w:rsid w:val="004C2E72"/>
    <w:rsid w:val="004C7792"/>
    <w:rsid w:val="00507C18"/>
    <w:rsid w:val="005212AE"/>
    <w:rsid w:val="005219C6"/>
    <w:rsid w:val="005432DC"/>
    <w:rsid w:val="00594362"/>
    <w:rsid w:val="005C6F37"/>
    <w:rsid w:val="005E3150"/>
    <w:rsid w:val="005F3ED1"/>
    <w:rsid w:val="005F578B"/>
    <w:rsid w:val="00644075"/>
    <w:rsid w:val="006579D5"/>
    <w:rsid w:val="00694753"/>
    <w:rsid w:val="0076500E"/>
    <w:rsid w:val="007727C0"/>
    <w:rsid w:val="00785C12"/>
    <w:rsid w:val="007A791E"/>
    <w:rsid w:val="007D6BDA"/>
    <w:rsid w:val="007F55A9"/>
    <w:rsid w:val="0087517B"/>
    <w:rsid w:val="008D65BC"/>
    <w:rsid w:val="00905763"/>
    <w:rsid w:val="00924492"/>
    <w:rsid w:val="00927D8F"/>
    <w:rsid w:val="00941B9E"/>
    <w:rsid w:val="009B1753"/>
    <w:rsid w:val="009C5674"/>
    <w:rsid w:val="00A6797D"/>
    <w:rsid w:val="00AA285D"/>
    <w:rsid w:val="00AB3EB9"/>
    <w:rsid w:val="00AC1352"/>
    <w:rsid w:val="00AD6C26"/>
    <w:rsid w:val="00AF1B08"/>
    <w:rsid w:val="00AF76C1"/>
    <w:rsid w:val="00B069A3"/>
    <w:rsid w:val="00B31832"/>
    <w:rsid w:val="00B613C8"/>
    <w:rsid w:val="00BB2218"/>
    <w:rsid w:val="00BE66A9"/>
    <w:rsid w:val="00BF14A4"/>
    <w:rsid w:val="00C30228"/>
    <w:rsid w:val="00C66B53"/>
    <w:rsid w:val="00C90BEB"/>
    <w:rsid w:val="00CA2C56"/>
    <w:rsid w:val="00CA65C3"/>
    <w:rsid w:val="00CD468C"/>
    <w:rsid w:val="00D106CA"/>
    <w:rsid w:val="00D50390"/>
    <w:rsid w:val="00D8184C"/>
    <w:rsid w:val="00DD2FB7"/>
    <w:rsid w:val="00DF56D8"/>
    <w:rsid w:val="00E04C60"/>
    <w:rsid w:val="00E05811"/>
    <w:rsid w:val="00E0736A"/>
    <w:rsid w:val="00E73A64"/>
    <w:rsid w:val="00E80A0D"/>
    <w:rsid w:val="00F01E33"/>
    <w:rsid w:val="00F177B6"/>
    <w:rsid w:val="00F23234"/>
    <w:rsid w:val="00FB776A"/>
    <w:rsid w:val="00FC7709"/>
    <w:rsid w:val="00FD4BFC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F0B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0B1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650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4CC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4CC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4C6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04C60"/>
  </w:style>
  <w:style w:type="paragraph" w:styleId="Zpat">
    <w:name w:val="footer"/>
    <w:basedOn w:val="Normln"/>
    <w:link w:val="ZpatChar"/>
    <w:uiPriority w:val="99"/>
    <w:unhideWhenUsed/>
    <w:rsid w:val="00E04C6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04C60"/>
  </w:style>
  <w:style w:type="character" w:styleId="Odkaznakoment">
    <w:name w:val="annotation reference"/>
    <w:basedOn w:val="Standardnpsmoodstavce"/>
    <w:uiPriority w:val="99"/>
    <w:semiHidden/>
    <w:unhideWhenUsed/>
    <w:rsid w:val="004C2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E7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C2E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E7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2E72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FF0B1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F0B12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FF0B12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76500E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214CCC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214CCC"/>
    <w:rPr>
      <w:color w:themeColor="followedHyperlink" w:val="800080"/>
      <w:u w:val="single"/>
    </w:rPr>
  </w:style>
  <w:style w:styleId="Zhlav" w:type="paragraph">
    <w:name w:val="header"/>
    <w:basedOn w:val="Normln"/>
    <w:link w:val="ZhlavChar"/>
    <w:uiPriority w:val="99"/>
    <w:unhideWhenUsed/>
    <w:rsid w:val="00E04C6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04C60"/>
  </w:style>
  <w:style w:styleId="Zpat" w:type="paragraph">
    <w:name w:val="footer"/>
    <w:basedOn w:val="Normln"/>
    <w:link w:val="ZpatChar"/>
    <w:uiPriority w:val="99"/>
    <w:unhideWhenUsed/>
    <w:rsid w:val="00E04C6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04C60"/>
  </w:style>
  <w:style w:styleId="Odkaznakoment" w:type="character">
    <w:name w:val="annotation reference"/>
    <w:basedOn w:val="Standardnpsmoodstavce"/>
    <w:uiPriority w:val="99"/>
    <w:semiHidden/>
    <w:unhideWhenUsed/>
    <w:rsid w:val="004C2E7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C2E72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C2E72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C2E7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C2E72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8230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93757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2.xml" Type="http://schemas.openxmlformats.org/officeDocument/2006/relationships/header" Id="rId13"/>
    <Relationship Target="footer4.xml" Type="http://schemas.openxmlformats.org/officeDocument/2006/relationships/footer" Id="rId18"/>
    <Relationship Target="styles.xml" Type="http://schemas.openxmlformats.org/officeDocument/2006/relationships/styles" Id="rId3"/>
    <Relationship TargetMode="External" Target="http://www.logframe.cz/metoda.htm" Type="http://schemas.openxmlformats.org/officeDocument/2006/relationships/hyperlink" Id="rId21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footer3.xml" Type="http://schemas.openxmlformats.org/officeDocument/2006/relationships/footer" Id="rId17"/>
    <Relationship Target="numbering.xml" Type="http://schemas.openxmlformats.org/officeDocument/2006/relationships/numbering" Id="rId2"/>
    <Relationship Target="header3.xml" Type="http://schemas.openxmlformats.org/officeDocument/2006/relationships/header" Id="rId16"/>
    <Relationship TargetMode="External" Target="http://www.partnerstvi-jmk.cz/page.php?action=detail&amp;id=94" Type="http://schemas.openxmlformats.org/officeDocument/2006/relationships/hyperlink" Id="rId20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media/image3.png" Type="http://schemas.openxmlformats.org/officeDocument/2006/relationships/image" Id="rId11"/>
    <Relationship Target="theme/theme1.xml" Type="http://schemas.openxmlformats.org/officeDocument/2006/relationships/theme" Id="rId24"/>
    <Relationship Target="settings.xml" Type="http://schemas.openxmlformats.org/officeDocument/2006/relationships/settings" Id="rId5"/>
    <Relationship Target="footer2.xml" Type="http://schemas.openxmlformats.org/officeDocument/2006/relationships/footer" Id="rId15"/>
    <Relationship Target="glossary/document.xml" Type="http://schemas.openxmlformats.org/officeDocument/2006/relationships/glossaryDocument" Id="rId23"/>
    <Relationship Target="media/image2.wmf" Type="http://schemas.openxmlformats.org/officeDocument/2006/relationships/image" Id="rId10"/>
    <Relationship TargetMode="External" Target="http://www.team.cz/cz/products/rp/logframe.pdf" Type="http://schemas.openxmlformats.org/officeDocument/2006/relationships/hyperlink" Id="rId19"/>
    <Relationship Target="stylesWithEffects.xml" Type="http://schemas.microsoft.com/office/2007/relationships/stylesWithEffects" Id="rId4"/>
    <Relationship Target="media/image1.wmf" Type="http://schemas.openxmlformats.org/officeDocument/2006/relationships/image" Id="rId9"/>
    <Relationship Target="footer1.xml" Type="http://schemas.openxmlformats.org/officeDocument/2006/relationships/footer" Id="rId14"/>
    <Relationship Target="fontTable.xml" Type="http://schemas.openxmlformats.org/officeDocument/2006/relationships/fontTable" Id="rId22"/>
</Relationships>

</file>

<file path=word/_rels/header2.xml.rels><?xml version="1.0" encoding="UTF-8" standalone="yes"?>
<Relationships xmlns="http://schemas.openxmlformats.org/package/2006/relationships">
    <Relationship Target="media/image4.pn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77"/>
    <w:rsid w:val="00C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9DFF5D77F0754A2FAF5AB4CB27145F77" w:customStyle="true">
    <w:name w:val="9DFF5D77F0754A2FAF5AB4CB27145F77"/>
    <w:rsid w:val="00C30D77"/>
  </w:style>
  <w:style w:type="paragraph" w:styleId="8EE7B4B2BACE4E4D817E6CC2D537FE55" w:customStyle="true">
    <w:name w:val="8EE7B4B2BACE4E4D817E6CC2D537FE55"/>
    <w:rsid w:val="00C30D77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9DFF5D77F0754A2FAF5AB4CB27145F77" w:type="paragraph">
    <w:name w:val="9DFF5D77F0754A2FAF5AB4CB27145F77"/>
    <w:rsid w:val="00C30D77"/>
  </w:style>
  <w:style w:customStyle="1" w:styleId="8EE7B4B2BACE4E4D817E6CC2D537FE55" w:type="paragraph">
    <w:name w:val="8EE7B4B2BACE4E4D817E6CC2D537FE55"/>
    <w:rsid w:val="00C30D77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DFC86F6-2A26-4F27-AA66-862CFB68C88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2547</properties:Words>
  <properties:Characters>15031</properties:Characters>
  <properties:Lines>125</properties:Lines>
  <properties:Paragraphs>35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2011-05-06T06:24:00Z</dcterms:created>
  <dc:creator/>
  <cp:lastModifiedBy/>
  <dcterms:modified xmlns:xsi="http://www.w3.org/2001/XMLSchema-instance" xsi:type="dcterms:W3CDTF">2011-05-12T07:53:00Z</dcterms:modified>
  <cp:revision>8</cp:revision>
</cp:coreProperties>
</file>