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B0520" w:rsidR="0094637C" w:rsidP="006B0520" w:rsidRDefault="0094637C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  <w:r w:rsidRPr="006B0520">
        <w:rPr>
          <w:rFonts w:eastAsia="Times New Roman" w:cs="Times New Roman"/>
          <w:b/>
          <w:sz w:val="36"/>
          <w:szCs w:val="36"/>
          <w:lang w:eastAsia="cs-CZ"/>
        </w:rPr>
        <w:t>Otázky a od</w:t>
      </w:r>
      <w:r w:rsidRPr="006B0520" w:rsidR="001976B6">
        <w:rPr>
          <w:rFonts w:eastAsia="Times New Roman" w:cs="Times New Roman"/>
          <w:b/>
          <w:sz w:val="36"/>
          <w:szCs w:val="36"/>
          <w:lang w:eastAsia="cs-CZ"/>
        </w:rPr>
        <w:t>povědi ze semináře pro příjemce ze semináře 7.10</w:t>
      </w:r>
      <w:r w:rsidR="006B0520">
        <w:rPr>
          <w:rFonts w:eastAsia="Times New Roman" w:cs="Times New Roman"/>
          <w:b/>
          <w:sz w:val="36"/>
          <w:szCs w:val="36"/>
          <w:lang w:eastAsia="cs-CZ"/>
        </w:rPr>
        <w:t>.</w:t>
      </w:r>
      <w:r w:rsidRPr="006B0520" w:rsidR="001976B6">
        <w:rPr>
          <w:rFonts w:eastAsia="Times New Roman" w:cs="Times New Roman"/>
          <w:b/>
          <w:sz w:val="36"/>
          <w:szCs w:val="36"/>
          <w:lang w:eastAsia="cs-CZ"/>
        </w:rPr>
        <w:t>2016</w:t>
      </w:r>
    </w:p>
    <w:p w:rsidR="0094637C" w:rsidP="003B3E64" w:rsidRDefault="0094637C">
      <w:pPr>
        <w:pStyle w:val="Normlnweb"/>
        <w:shd w:val="clear" w:color="auto" w:fill="FFFFFF"/>
        <w:jc w:val="both"/>
      </w:pPr>
    </w:p>
    <w:p w:rsidRPr="001976B6"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Pokud chce jet cílová skupina projektu autem po ČR  a to maximálně do výše ceny hromadné dopravy, je to uznatelné?</w:t>
      </w:r>
    </w:p>
    <w:p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>
        <w:t xml:space="preserve">Ano, pokud </w:t>
      </w:r>
      <w:r>
        <w:rPr>
          <w:rStyle w:val="esf-dictionary-word1"/>
        </w:rPr>
        <w:t>cílová skupina</w:t>
      </w:r>
      <w:r>
        <w:t xml:space="preserve"> chce jet autem po ČR, tak přímo ze Specifické části pravidel pro </w:t>
      </w:r>
      <w:r>
        <w:rPr>
          <w:rStyle w:val="esf-dictionary-word1"/>
        </w:rPr>
        <w:t>projekt</w:t>
      </w:r>
      <w:r>
        <w:t>y se skutečně vzniklými výdaji, příp. NN, kap. 6.4.8 plyne, že jízdní výdaje lze proplácet nejvýše v ceně jízdenky do 2. třídy vlaku nebo na autobus pro nejkratší spoje z místa bydliště do místa konání vzdělávací akce, místa zaměstnání atd.</w:t>
      </w: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976B6"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Musí být pro uznání podpory cílové skupiny dodána i prezenční listina externího školení, kam je CS vyslána a které není pořádáno výhradně pro účely projektu? Tento externí školitel má na prezenční listině mnoho jiných osob a nejedná se školení z projektu ESF. Jak toto řešit při vykazování, pokud nám prezenční listinu nechce pořadatel poskytnout?</w:t>
      </w:r>
    </w:p>
    <w:p w:rsidR="001976B6" w:rsidP="001976B6" w:rsidRDefault="001976B6">
      <w:pPr>
        <w:pStyle w:val="Odstavecseseznamem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1976B6" w:rsidR="001976B6" w:rsidP="001976B6" w:rsidRDefault="001976B6">
      <w:pPr>
        <w:pStyle w:val="Odstavecseseznamem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t xml:space="preserve">Zapojení cílové skupiny do aktivity </w:t>
      </w:r>
      <w:r>
        <w:rPr>
          <w:rStyle w:val="esf-dictionary-word1"/>
        </w:rPr>
        <w:t>projekt</w:t>
      </w:r>
      <w:r>
        <w:t xml:space="preserve">u musí být doloženo. Formou doložení je v případě vzdělávacích akcí nejčastěji prezenční listina. Před zapojením účastníka z cílové skupiny na školení, které není pořádáno výhradně pro účely </w:t>
      </w:r>
      <w:r>
        <w:rPr>
          <w:rStyle w:val="esf-dictionary-word1"/>
        </w:rPr>
        <w:t>projekt</w:t>
      </w:r>
      <w:r>
        <w:t xml:space="preserve">u, je tedy vhodné se s dodavatelem domluvit na tom, jakým způsobem bude doložena docházka účastníka na vzdělávací akci. </w:t>
      </w:r>
      <w:r>
        <w:rPr>
          <w:rStyle w:val="esf-dictionary-word1"/>
        </w:rPr>
        <w:t>Příjemce</w:t>
      </w:r>
      <w:r>
        <w:t xml:space="preserve"> může dodavateli navrhnout, že pro účely </w:t>
      </w:r>
      <w:r>
        <w:rPr>
          <w:rStyle w:val="esf-dictionary-word1"/>
        </w:rPr>
        <w:t>projekt</w:t>
      </w:r>
      <w:r>
        <w:t xml:space="preserve">u bude vedena samostatná prezenční listina, na které bude zaznamenána docházka pouze účastníků </w:t>
      </w:r>
      <w:r>
        <w:rPr>
          <w:rStyle w:val="esf-dictionary-word1"/>
        </w:rPr>
        <w:t>projekt</w:t>
      </w:r>
      <w:r>
        <w:t>u, nikoli všech osob, které se školení zúčastní.</w:t>
      </w: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 xml:space="preserve">Je uznatelná konference (školení cílové skupiny) přes </w:t>
      </w:r>
      <w:proofErr w:type="spellStart"/>
      <w:r w:rsidRPr="001976B6">
        <w:rPr>
          <w:rFonts w:eastAsia="Times New Roman" w:cs="Times New Roman"/>
          <w:b/>
          <w:sz w:val="24"/>
          <w:szCs w:val="24"/>
          <w:lang w:eastAsia="cs-CZ"/>
        </w:rPr>
        <w:t>Skype</w:t>
      </w:r>
      <w:proofErr w:type="spellEnd"/>
      <w:r w:rsidRPr="001976B6">
        <w:rPr>
          <w:rFonts w:eastAsia="Times New Roman" w:cs="Times New Roman"/>
          <w:b/>
          <w:sz w:val="24"/>
          <w:szCs w:val="24"/>
          <w:lang w:eastAsia="cs-CZ"/>
        </w:rPr>
        <w:t xml:space="preserve"> jako e-</w:t>
      </w:r>
      <w:proofErr w:type="spellStart"/>
      <w:r w:rsidRPr="001976B6">
        <w:rPr>
          <w:rFonts w:eastAsia="Times New Roman" w:cs="Times New Roman"/>
          <w:b/>
          <w:sz w:val="24"/>
          <w:szCs w:val="24"/>
          <w:lang w:eastAsia="cs-CZ"/>
        </w:rPr>
        <w:t>learning</w:t>
      </w:r>
      <w:proofErr w:type="spellEnd"/>
      <w:r w:rsidRPr="001976B6">
        <w:rPr>
          <w:rFonts w:eastAsia="Times New Roman" w:cs="Times New Roman"/>
          <w:b/>
          <w:sz w:val="24"/>
          <w:szCs w:val="24"/>
          <w:lang w:eastAsia="cs-CZ"/>
        </w:rPr>
        <w:t xml:space="preserve"> a může se tudíž započítat do podpory cílové skupiny?</w:t>
      </w:r>
    </w:p>
    <w:p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>
        <w:t xml:space="preserve">Pokud bude mít školení cílové skupiny vzdělávací povahu a toto školení bude realizováno přes </w:t>
      </w:r>
      <w:proofErr w:type="spellStart"/>
      <w:r>
        <w:t>skype</w:t>
      </w:r>
      <w:proofErr w:type="spellEnd"/>
      <w:r>
        <w:t>, pak jej lze započítat do podpory cílové skupiny.</w:t>
      </w:r>
    </w:p>
    <w:p w:rsidR="006B0520" w:rsidP="001976B6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</w:p>
    <w:p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 xml:space="preserve">Ad A) Účast osoby z cílové skupiny na semináři vedeném přes </w:t>
      </w:r>
      <w:proofErr w:type="spellStart"/>
      <w:r w:rsidRPr="006B0520">
        <w:t>skype</w:t>
      </w:r>
      <w:proofErr w:type="spellEnd"/>
      <w:r w:rsidRPr="006B0520">
        <w:t xml:space="preserve"> lze doložit následovně: </w:t>
      </w:r>
      <w:proofErr w:type="spellStart"/>
      <w:r w:rsidRPr="006B0520">
        <w:t>printscreen</w:t>
      </w:r>
      <w:proofErr w:type="spellEnd"/>
      <w:r w:rsidRPr="006B0520">
        <w:t xml:space="preserve"> obrazovky z realizovaného semináře, ze které bude zřejmé, že byl seminář realizován, čas, kdy byl </w:t>
      </w:r>
      <w:proofErr w:type="spellStart"/>
      <w:r w:rsidRPr="006B0520">
        <w:t>printscreen</w:t>
      </w:r>
      <w:proofErr w:type="spellEnd"/>
      <w:r w:rsidRPr="006B0520">
        <w:t xml:space="preserve"> pořízen, a které osoby se jej zúčastnily. Pokud z </w:t>
      </w:r>
      <w:proofErr w:type="spellStart"/>
      <w:r w:rsidRPr="006B0520">
        <w:t>printscreenu</w:t>
      </w:r>
      <w:proofErr w:type="spellEnd"/>
      <w:r w:rsidRPr="006B0520">
        <w:t xml:space="preserve"> není jasné, které osoby se semináře zúčastnily, příjemce dále doloží dokument (např. e-mail), který bude obsahovat jméno a příjmení osoby z cílové a kterým tato osoba </w:t>
      </w:r>
      <w:proofErr w:type="spellStart"/>
      <w:r w:rsidRPr="006B0520">
        <w:t>potvrdé</w:t>
      </w:r>
      <w:proofErr w:type="spellEnd"/>
      <w:r w:rsidRPr="006B0520">
        <w:t>, že se semináře zúčastnila. Jinou variantou může být prezenční listina, kterou lektor a osoby elektronicky podepíšou, tuto variantu lze využít pouze v případě, že osoby disponují elektronickým podpisem.</w:t>
      </w: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</w:p>
    <w:p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 xml:space="preserve">Ad B) Mzdové příspěvky za školení pro osoby, které využívají tzv. </w:t>
      </w:r>
      <w:proofErr w:type="spellStart"/>
      <w:r w:rsidRPr="006B0520">
        <w:t>homeworking</w:t>
      </w:r>
      <w:proofErr w:type="spellEnd"/>
      <w:r w:rsidRPr="006B0520">
        <w:t xml:space="preserve"> a zúčastní se semináře přes </w:t>
      </w:r>
      <w:proofErr w:type="spellStart"/>
      <w:r w:rsidRPr="006B0520">
        <w:t>skype</w:t>
      </w:r>
      <w:proofErr w:type="spellEnd"/>
      <w:r w:rsidRPr="006B0520">
        <w:t>, jsou způsobilé v OPZ. Příjemce doloží účast osob způsobem popsaným v bodě A.</w:t>
      </w: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 xml:space="preserve">Ad C) Semináře přes </w:t>
      </w:r>
      <w:proofErr w:type="spellStart"/>
      <w:r w:rsidRPr="006B0520">
        <w:t>skype</w:t>
      </w:r>
      <w:proofErr w:type="spellEnd"/>
      <w:r w:rsidRPr="006B0520">
        <w:t xml:space="preserve"> představují e-</w:t>
      </w:r>
      <w:proofErr w:type="spellStart"/>
      <w:r w:rsidRPr="006B0520">
        <w:t>learning</w:t>
      </w:r>
      <w:proofErr w:type="spellEnd"/>
      <w:r w:rsidRPr="006B0520">
        <w:t>.</w:t>
      </w:r>
    </w:p>
    <w:p w:rsidRPr="001976B6" w:rsidR="006B0520" w:rsidP="001976B6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Pokud má příjemce pouze virtuální kancelář, sídlo společnosti u statutárního zástupce doma – kde bude probíhat kontrola na místě? Musí si statutární zástupce vylepit povinný plakát doma?</w:t>
      </w:r>
    </w:p>
    <w:p w:rsidR="001976B6" w:rsidP="001976B6" w:rsidRDefault="001976B6">
      <w:pPr>
        <w:pStyle w:val="Odstavecseseznamem"/>
        <w:rPr>
          <w:rFonts w:eastAsia="Times New Roman" w:cs="Times New Roman"/>
          <w:b/>
          <w:sz w:val="24"/>
          <w:szCs w:val="24"/>
          <w:lang w:eastAsia="cs-CZ"/>
        </w:rPr>
      </w:pPr>
    </w:p>
    <w:p w:rsidRPr="001976B6" w:rsidR="001976B6" w:rsidP="001976B6" w:rsidRDefault="001976B6">
      <w:pPr>
        <w:pStyle w:val="Odstavecseseznamem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t xml:space="preserve">Kontrola na místě obvykle probíhá v prostorách, které souvisí s realizací </w:t>
      </w:r>
      <w:r>
        <w:rPr>
          <w:rStyle w:val="esf-dictionary-word1"/>
        </w:rPr>
        <w:t>projekt</w:t>
      </w:r>
      <w:r>
        <w:t>u, tedy buď přímo v místě realizace klíčových aktivit, anebo v sídle společnosti či jiné provozovně</w:t>
      </w:r>
      <w:r>
        <w:t xml:space="preserve"> </w:t>
      </w:r>
      <w:r>
        <w:rPr>
          <w:rStyle w:val="esf-dictionary-word1"/>
        </w:rPr>
        <w:t>příjemce</w:t>
      </w:r>
      <w:r>
        <w:t xml:space="preserve">. Je tedy možné, že kontrola bude probíhat i u statutárního zástupce doma. Povinný plakát s informacemi o </w:t>
      </w:r>
      <w:r>
        <w:rPr>
          <w:rStyle w:val="esf-dictionary-word1"/>
        </w:rPr>
        <w:t>projekt</w:t>
      </w:r>
      <w:r>
        <w:t xml:space="preserve">u má být dle kap. 19.1 Obecné části pravidel umístěn v místě realizace </w:t>
      </w:r>
      <w:r>
        <w:rPr>
          <w:rStyle w:val="esf-dictionary-word1"/>
        </w:rPr>
        <w:t>projekt</w:t>
      </w:r>
      <w:r>
        <w:t xml:space="preserve">u. Pokud není možné umístit plakát v místě realizace </w:t>
      </w:r>
      <w:r>
        <w:rPr>
          <w:rStyle w:val="esf-dictionary-word1"/>
        </w:rPr>
        <w:t>projekt</w:t>
      </w:r>
      <w:r>
        <w:t xml:space="preserve">u, pak musí být umístěn v sídle </w:t>
      </w:r>
      <w:r>
        <w:rPr>
          <w:rStyle w:val="esf-dictionary-word1"/>
        </w:rPr>
        <w:t>příjemce</w:t>
      </w:r>
      <w:r>
        <w:t>.</w:t>
      </w: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Celková výše odměny (do výše 25%) se vypočítává dle výplatní pásky – tj. z celkové mzdy u za</w:t>
      </w:r>
      <w:r>
        <w:rPr>
          <w:rFonts w:eastAsia="Times New Roman" w:cs="Times New Roman"/>
          <w:b/>
          <w:sz w:val="24"/>
          <w:szCs w:val="24"/>
          <w:lang w:eastAsia="cs-CZ"/>
        </w:rPr>
        <w:t>městnavatele</w:t>
      </w:r>
      <w:r w:rsidR="00222639">
        <w:rPr>
          <w:rFonts w:eastAsia="Times New Roman" w:cs="Times New Roman"/>
          <w:b/>
          <w:sz w:val="24"/>
          <w:szCs w:val="24"/>
          <w:lang w:eastAsia="cs-CZ"/>
        </w:rPr>
        <w:t xml:space="preserve">, </w:t>
      </w:r>
      <w:r w:rsidRPr="001976B6">
        <w:rPr>
          <w:rFonts w:eastAsia="Times New Roman" w:cs="Times New Roman"/>
          <w:b/>
          <w:sz w:val="24"/>
          <w:szCs w:val="24"/>
          <w:lang w:eastAsia="cs-CZ"/>
        </w:rPr>
        <w:t>a nebo pouze ze mzdy na projektu?   </w:t>
      </w: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t xml:space="preserve">Způsobilá výše odměn, která nepřekročí 25 % roční mzdy/odměny z dohody, se počítá z částky dle poslední platné verze pracovní smlouvy/dohody o pracovní činnosti/dohody o provedení práce, viz kap. 6.4.1 Specifické části pravidel pro </w:t>
      </w:r>
      <w:r>
        <w:rPr>
          <w:rStyle w:val="esf-dictionary-word1"/>
        </w:rPr>
        <w:t>projekt</w:t>
      </w:r>
      <w:r>
        <w:t>y se skutečně vzniklými výdaji, příp. s NN. V př</w:t>
      </w:r>
      <w:bookmarkStart w:name="_GoBack" w:id="0"/>
      <w:bookmarkEnd w:id="0"/>
      <w:r>
        <w:t xml:space="preserve">ípadě zaměstnanců, jejichž základní plat nebo mzda jsou hrazeny z rozpočtu </w:t>
      </w:r>
      <w:r>
        <w:rPr>
          <w:rStyle w:val="esf-dictionary-word1"/>
        </w:rPr>
        <w:t>projekt</w:t>
      </w:r>
      <w:r>
        <w:t xml:space="preserve">u, se při stanovení maximální možné odměny zohledňuje délka a výše úvazku zaměstnance na realizaci </w:t>
      </w:r>
      <w:r>
        <w:rPr>
          <w:rStyle w:val="esf-dictionary-word1"/>
        </w:rPr>
        <w:t>projekt</w:t>
      </w:r>
      <w:r>
        <w:t>u.</w:t>
      </w:r>
    </w:p>
    <w:p w:rsidRPr="001976B6" w:rsidR="001976B6" w:rsidP="001976B6" w:rsidRDefault="001976B6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Je možné vyplatit odměny již po 4 měsících od začátku realizace projektu? Např. poměrnou část?</w:t>
      </w:r>
    </w:p>
    <w:p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>
        <w:t>Ano, je možné vyplatit odměny již např. 4 měsíce po zahájení realizace. Odměny musí splnit podmínku, že jedná o odměnou za splnění mimořádného nebo zvlášť významného úkolu apod.</w:t>
      </w:r>
    </w:p>
    <w:p w:rsidRPr="001976B6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1976B6" w:rsidP="001976B6" w:rsidRDefault="001976B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76B6">
        <w:rPr>
          <w:rFonts w:eastAsia="Times New Roman" w:cs="Times New Roman"/>
          <w:b/>
          <w:sz w:val="24"/>
          <w:szCs w:val="24"/>
          <w:lang w:eastAsia="cs-CZ"/>
        </w:rPr>
        <w:t>Cílovou skupinou výzvy jsou zaměstnanci NNO. V případě, že je zaměstnanec občan EU (zde konkrétně SR), je dohledatelný v IS ESF 2014+? Jak bude prakticky cizinec zaznamenatelný jako podpořená osoba v systému?</w:t>
      </w:r>
    </w:p>
    <w:p w:rsidRPr="001976B6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>Po zadání účastníka z cílové skupiny do IS ESF 2014+ je nezbytné provést ověření, zda zadaná osoba skutečně existuje. IS ESF 2014+ je navázán na Registr obyvatel. Registr obyvatel obsahuje referenční údaje o všech občanech ČR, cizincích s povolením k pobytu v ČR, cizincích s udělením azylu či doplňkové ochrany. U osob z těchto cílových skupin by mělo dojít k ověření jejich existence vždy.</w:t>
      </w: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 xml:space="preserve">Ad A) Účast osoby z cílové skupiny na semináři vedeném přes </w:t>
      </w:r>
      <w:proofErr w:type="spellStart"/>
      <w:r w:rsidRPr="006B0520">
        <w:t>skype</w:t>
      </w:r>
      <w:proofErr w:type="spellEnd"/>
      <w:r w:rsidRPr="006B0520">
        <w:t xml:space="preserve"> lze doložit následovně: </w:t>
      </w:r>
      <w:proofErr w:type="spellStart"/>
      <w:r w:rsidRPr="006B0520">
        <w:t>printscreen</w:t>
      </w:r>
      <w:proofErr w:type="spellEnd"/>
      <w:r w:rsidRPr="006B0520">
        <w:t xml:space="preserve"> obrazovky z realizovaného semináře, ze které bude zřejmé, že byl seminář realizován, čas, kdy byl </w:t>
      </w:r>
      <w:proofErr w:type="spellStart"/>
      <w:r w:rsidRPr="006B0520">
        <w:t>printscreen</w:t>
      </w:r>
      <w:proofErr w:type="spellEnd"/>
      <w:r w:rsidRPr="006B0520">
        <w:t xml:space="preserve"> pořízen, a které osoby se jej zúčastnily. Pokud z </w:t>
      </w:r>
      <w:proofErr w:type="spellStart"/>
      <w:r w:rsidRPr="006B0520">
        <w:t>printscreenu</w:t>
      </w:r>
      <w:proofErr w:type="spellEnd"/>
      <w:r w:rsidRPr="006B0520">
        <w:t xml:space="preserve"> není jasné, které osoby se semináře zúčastnily, příjemce dále doloží dokument (např. e-mail), který bude obsahovat jméno a příjmení osoby z cílové a kterým tato osoba </w:t>
      </w:r>
      <w:proofErr w:type="spellStart"/>
      <w:r w:rsidRPr="006B0520">
        <w:t>potvrdé</w:t>
      </w:r>
      <w:proofErr w:type="spellEnd"/>
      <w:r w:rsidRPr="006B0520">
        <w:t>, že se semináře zúčastnila. Jinou variantou může být prezenční listina, kterou lektor a osoby elektronicky podepíšou, tuto variantu lze využít pouze v případě, že osoby disponují elektronickým podpisem.</w:t>
      </w: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t xml:space="preserve">Ad B) Mzdové příspěvky za školení pro osoby, které využívají tzv. </w:t>
      </w:r>
      <w:proofErr w:type="spellStart"/>
      <w:r w:rsidRPr="006B0520">
        <w:t>homeworking</w:t>
      </w:r>
      <w:proofErr w:type="spellEnd"/>
      <w:r w:rsidRPr="006B0520">
        <w:t xml:space="preserve"> a zúčastní se semináře přes </w:t>
      </w:r>
      <w:proofErr w:type="spellStart"/>
      <w:r w:rsidRPr="006B0520">
        <w:t>skype</w:t>
      </w:r>
      <w:proofErr w:type="spellEnd"/>
      <w:r w:rsidRPr="006B0520">
        <w:t>, jsou způsobilé v OPZ. Příjemce doloží účast osob způsobem popsaným v bodě A.</w:t>
      </w:r>
    </w:p>
    <w:p w:rsidRPr="006B0520" w:rsidR="006B0520" w:rsidP="006B0520" w:rsidRDefault="006B0520">
      <w:pPr>
        <w:pStyle w:val="Odstavecseseznamem"/>
        <w:shd w:val="clear" w:color="auto" w:fill="FFFFFF"/>
        <w:spacing w:before="100" w:beforeAutospacing="true" w:after="100" w:afterAutospacing="true" w:line="240" w:lineRule="auto"/>
        <w:jc w:val="both"/>
      </w:pPr>
      <w:r w:rsidRPr="006B0520">
        <w:lastRenderedPageBreak/>
        <w:t xml:space="preserve">Ad C) Semináře přes </w:t>
      </w:r>
      <w:proofErr w:type="spellStart"/>
      <w:r w:rsidRPr="006B0520">
        <w:t>skype</w:t>
      </w:r>
      <w:proofErr w:type="spellEnd"/>
      <w:r w:rsidRPr="006B0520">
        <w:t xml:space="preserve"> představují e-</w:t>
      </w:r>
      <w:proofErr w:type="spellStart"/>
      <w:r w:rsidRPr="006B0520">
        <w:t>learning</w:t>
      </w:r>
      <w:proofErr w:type="spellEnd"/>
      <w:r w:rsidRPr="006B0520">
        <w:t>.</w:t>
      </w:r>
    </w:p>
    <w:p w:rsidR="004C0E4D" w:rsidP="003B3E64" w:rsidRDefault="00222639">
      <w:pPr>
        <w:jc w:val="both"/>
      </w:pPr>
    </w:p>
    <w:sectPr w:rsidR="004C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9040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C41560"/>
    <w:multiLevelType w:val="hybridMultilevel"/>
    <w:tmpl w:val="65609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3173"/>
    <w:multiLevelType w:val="hybridMultilevel"/>
    <w:tmpl w:val="AB042F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C"/>
    <w:rsid w:val="0014159F"/>
    <w:rsid w:val="00171B09"/>
    <w:rsid w:val="001976B6"/>
    <w:rsid w:val="001F5DA3"/>
    <w:rsid w:val="00222639"/>
    <w:rsid w:val="003B3E64"/>
    <w:rsid w:val="00626DA0"/>
    <w:rsid w:val="006B0520"/>
    <w:rsid w:val="0094637C"/>
    <w:rsid w:val="00B3148F"/>
    <w:rsid w:val="00D840F1"/>
    <w:rsid w:val="00E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63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sf-dictionary-word1" w:customStyle="true">
    <w:name w:val="esf-dictionary-word1"/>
    <w:basedOn w:val="Standardnpsmoodstavce"/>
    <w:rsid w:val="0094637C"/>
  </w:style>
  <w:style w:type="character" w:styleId="esf-dictionary-word2" w:customStyle="true">
    <w:name w:val="esf-dictionary-word2"/>
    <w:basedOn w:val="Standardnpsmoodstavce"/>
    <w:rsid w:val="0094637C"/>
  </w:style>
  <w:style w:type="character" w:styleId="esf-dictionary-word3" w:customStyle="true">
    <w:name w:val="esf-dictionary-word3"/>
    <w:basedOn w:val="Standardnpsmoodstavce"/>
    <w:rsid w:val="0094637C"/>
  </w:style>
  <w:style w:type="character" w:styleId="esf-dictionary-word4" w:customStyle="true">
    <w:name w:val="esf-dictionary-word4"/>
    <w:basedOn w:val="Standardnpsmoodstavce"/>
    <w:rsid w:val="0094637C"/>
  </w:style>
  <w:style w:type="paragraph" w:styleId="Odstavecseseznamem">
    <w:name w:val="List Paragraph"/>
    <w:basedOn w:val="Normln"/>
    <w:uiPriority w:val="34"/>
    <w:qFormat/>
    <w:rsid w:val="0014159F"/>
    <w:pPr>
      <w:ind w:left="720"/>
      <w:contextualSpacing/>
    </w:pPr>
  </w:style>
  <w:style w:type="character" w:styleId="esf-dictionary-word5" w:customStyle="true">
    <w:name w:val="esf-dictionary-word5"/>
    <w:basedOn w:val="Standardnpsmoodstavce"/>
    <w:rsid w:val="001976B6"/>
  </w:style>
  <w:style w:type="character" w:styleId="esf-dictionary-word6" w:customStyle="true">
    <w:name w:val="esf-dictionary-word6"/>
    <w:basedOn w:val="Standardnpsmoodstavce"/>
    <w:rsid w:val="001976B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9463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esf-dictionary-word1" w:type="character">
    <w:name w:val="esf-dictionary-word1"/>
    <w:basedOn w:val="Standardnpsmoodstavce"/>
    <w:rsid w:val="0094637C"/>
  </w:style>
  <w:style w:customStyle="1" w:styleId="esf-dictionary-word2" w:type="character">
    <w:name w:val="esf-dictionary-word2"/>
    <w:basedOn w:val="Standardnpsmoodstavce"/>
    <w:rsid w:val="0094637C"/>
  </w:style>
  <w:style w:customStyle="1" w:styleId="esf-dictionary-word3" w:type="character">
    <w:name w:val="esf-dictionary-word3"/>
    <w:basedOn w:val="Standardnpsmoodstavce"/>
    <w:rsid w:val="0094637C"/>
  </w:style>
  <w:style w:customStyle="1" w:styleId="esf-dictionary-word4" w:type="character">
    <w:name w:val="esf-dictionary-word4"/>
    <w:basedOn w:val="Standardnpsmoodstavce"/>
    <w:rsid w:val="0094637C"/>
  </w:style>
  <w:style w:styleId="Odstavecseseznamem" w:type="paragraph">
    <w:name w:val="List Paragraph"/>
    <w:basedOn w:val="Normln"/>
    <w:uiPriority w:val="34"/>
    <w:qFormat/>
    <w:rsid w:val="0014159F"/>
    <w:pPr>
      <w:ind w:left="720"/>
      <w:contextualSpacing/>
    </w:pPr>
  </w:style>
  <w:style w:customStyle="1" w:styleId="esf-dictionary-word5" w:type="character">
    <w:name w:val="esf-dictionary-word5"/>
    <w:basedOn w:val="Standardnpsmoodstavce"/>
    <w:rsid w:val="001976B6"/>
  </w:style>
  <w:style w:customStyle="1" w:styleId="esf-dictionary-word6" w:type="character">
    <w:name w:val="esf-dictionary-word6"/>
    <w:basedOn w:val="Standardnpsmoodstavce"/>
    <w:rsid w:val="001976B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9954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2899033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652266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7714147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231662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4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18130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761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2749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2882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3554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570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4630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01695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72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3297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7879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7889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0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4356116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3826404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846149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5377355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128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19993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476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355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500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724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89320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7108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3607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60989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96674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47287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9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98528545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389212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258979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5238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382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9750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18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6778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564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44292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11027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04386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39204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8832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81299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22911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148898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417994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038148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5435629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502406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946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17980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68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0139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441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95640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765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813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35746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4967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04661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5276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EB56044-ED03-414A-9100-5BA03D13A41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823</properties:Words>
  <properties:Characters>4859</properties:Characters>
  <properties:Lines>40</properties:Lines>
  <properties:Paragraphs>11</properties:Paragraphs>
  <properties:TotalTime>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2016-08-17T13:19:00Z</dcterms:created>
  <dc:creator/>
  <cp:lastModifiedBy/>
  <cp:lastPrinted>2016-08-19T08:18:00Z</cp:lastPrinted>
  <dcterms:modified xmlns:xsi="http://www.w3.org/2001/XMLSchema-instance" xsi:type="dcterms:W3CDTF">2016-10-27T09:11:00Z</dcterms:modified>
  <cp:revision>5</cp:revision>
</cp:coreProperties>
</file>