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577D69" w:rsidR="00FC495D" w:rsidP="003F6C2D" w:rsidRDefault="00FC495D" w14:paraId="4D30EAF6" w14:textId="77777777">
      <w:pPr>
        <w:pageBreakBefore/>
        <w:widowControl w:val="false"/>
        <w:spacing w:before="600" w:after="200"/>
        <w:jc w:val="center"/>
        <w:rPr>
          <w:rFonts w:ascii="Cambria" w:hAnsi="Cambria"/>
          <w:b/>
          <w:sz w:val="32"/>
          <w:szCs w:val="32"/>
        </w:rPr>
      </w:pPr>
      <w:r w:rsidRPr="00577D69">
        <w:rPr>
          <w:rFonts w:ascii="Cambria" w:hAnsi="Cambria"/>
          <w:b/>
          <w:sz w:val="32"/>
          <w:szCs w:val="32"/>
        </w:rPr>
        <w:t>SMLOUVA O DÍLO</w:t>
      </w:r>
    </w:p>
    <w:p w:rsidRPr="00577D69" w:rsidR="005F38BA" w:rsidP="001B1E28" w:rsidRDefault="005F38BA" w14:paraId="68B2BC80" w14:textId="77777777">
      <w:pPr>
        <w:widowControl w:val="false"/>
        <w:spacing w:before="0" w:line="276" w:lineRule="auto"/>
        <w:jc w:val="center"/>
        <w:rPr>
          <w:rFonts w:ascii="Cambria" w:hAnsi="Cambria"/>
        </w:rPr>
      </w:pPr>
    </w:p>
    <w:p w:rsidRPr="00577D69" w:rsidR="00FC495D" w:rsidP="001B1E28" w:rsidRDefault="00FC495D" w14:paraId="2BF6723D" w14:textId="77777777">
      <w:pPr>
        <w:widowControl w:val="false"/>
        <w:spacing w:before="0" w:line="276" w:lineRule="auto"/>
        <w:jc w:val="center"/>
        <w:rPr>
          <w:rFonts w:ascii="Cambria" w:hAnsi="Cambria"/>
        </w:rPr>
      </w:pPr>
      <w:bookmarkStart w:name="_Hlk515905398" w:id="0"/>
      <w:r w:rsidRPr="00577D69">
        <w:rPr>
          <w:rFonts w:ascii="Cambria" w:hAnsi="Cambria"/>
        </w:rPr>
        <w:t>podle § 2586 a násl. zákona č. 89/2012 Sb., občanský zákoník,</w:t>
      </w:r>
      <w:r w:rsidRPr="00577D69" w:rsidR="00EA4FBA">
        <w:rPr>
          <w:rFonts w:ascii="Cambria" w:hAnsi="Cambria"/>
        </w:rPr>
        <w:t xml:space="preserve"> ve znění pozdějších předpisů,</w:t>
      </w:r>
      <w:r w:rsidRPr="00577D69">
        <w:rPr>
          <w:rFonts w:ascii="Cambria" w:hAnsi="Cambria"/>
        </w:rPr>
        <w:t xml:space="preserve"> (dále jen „</w:t>
      </w:r>
      <w:r w:rsidRPr="00577D69">
        <w:rPr>
          <w:rFonts w:ascii="Cambria" w:hAnsi="Cambria"/>
          <w:b/>
          <w:i/>
        </w:rPr>
        <w:t>OZ</w:t>
      </w:r>
      <w:r w:rsidRPr="00577D69">
        <w:rPr>
          <w:rFonts w:ascii="Cambria" w:hAnsi="Cambria"/>
        </w:rPr>
        <w:t>“)</w:t>
      </w:r>
    </w:p>
    <w:p w:rsidRPr="00577D69" w:rsidR="00FC495D" w:rsidP="001B1E28" w:rsidRDefault="007E52DC" w14:paraId="28894BAE" w14:textId="77777777">
      <w:pPr>
        <w:widowControl w:val="false"/>
        <w:spacing w:before="0" w:after="240" w:line="276" w:lineRule="auto"/>
        <w:jc w:val="center"/>
        <w:rPr>
          <w:rFonts w:ascii="Cambria" w:hAnsi="Cambria"/>
          <w:bCs/>
        </w:rPr>
      </w:pPr>
      <w:r w:rsidRPr="00577D69">
        <w:rPr>
          <w:rFonts w:ascii="Cambria" w:hAnsi="Cambria"/>
        </w:rPr>
        <w:t xml:space="preserve">uzavřená </w:t>
      </w:r>
      <w:r w:rsidRPr="00577D69" w:rsidR="00FC495D">
        <w:rPr>
          <w:rFonts w:ascii="Cambria" w:hAnsi="Cambria"/>
          <w:bCs/>
        </w:rPr>
        <w:t>mezi smluvními stranami, kterými jsou:</w:t>
      </w:r>
    </w:p>
    <w:p w:rsidRPr="00577D69" w:rsidR="00FC495D" w:rsidP="001B1E28" w:rsidRDefault="00FC495D" w14:paraId="36290A8F" w14:textId="77777777">
      <w:pPr>
        <w:widowControl w:val="false"/>
        <w:spacing w:before="0" w:after="0" w:line="276" w:lineRule="auto"/>
        <w:jc w:val="center"/>
        <w:rPr>
          <w:rFonts w:ascii="Cambria" w:hAnsi="Cambria"/>
          <w:bCs/>
        </w:rPr>
      </w:pPr>
    </w:p>
    <w:p w:rsidRPr="00577D69" w:rsidR="00FC495D" w:rsidP="001B1E28" w:rsidRDefault="00FC495D" w14:paraId="5F86DA34" w14:textId="77777777">
      <w:pPr>
        <w:widowControl w:val="false"/>
        <w:spacing w:before="0" w:line="276" w:lineRule="auto"/>
        <w:ind w:left="426"/>
        <w:rPr>
          <w:rFonts w:ascii="Cambria" w:hAnsi="Cambria"/>
          <w:b/>
          <w:color w:val="000000"/>
        </w:rPr>
      </w:pPr>
    </w:p>
    <w:p w:rsidRPr="00577D69" w:rsidR="00FC495D" w:rsidP="001B1E28" w:rsidRDefault="00A9593D" w14:paraId="536DD6F4" w14:textId="77777777">
      <w:pPr>
        <w:widowControl w:val="false"/>
        <w:spacing w:before="0" w:line="276" w:lineRule="auto"/>
        <w:ind w:left="426"/>
        <w:rPr>
          <w:rFonts w:ascii="Cambria" w:hAnsi="Cambria"/>
          <w:b/>
          <w:color w:val="000000"/>
        </w:rPr>
      </w:pPr>
      <w:r w:rsidRPr="00577D69">
        <w:rPr>
          <w:rFonts w:ascii="Cambria" w:hAnsi="Cambria"/>
          <w:b/>
          <w:color w:val="000000"/>
        </w:rPr>
        <w:t>Objednatel</w:t>
      </w:r>
    </w:p>
    <w:p w:rsidRPr="00577D69" w:rsidR="00FC495D" w:rsidP="001B1E28" w:rsidRDefault="00FC495D" w14:paraId="37DC3538" w14:textId="7C898257">
      <w:pPr>
        <w:widowControl w:val="false"/>
        <w:tabs>
          <w:tab w:val="left" w:pos="2977"/>
        </w:tabs>
        <w:spacing w:before="0" w:after="0"/>
        <w:ind w:left="425"/>
        <w:rPr>
          <w:rFonts w:ascii="Cambria" w:hAnsi="Cambria"/>
          <w:color w:val="000000"/>
        </w:rPr>
      </w:pPr>
      <w:r w:rsidRPr="00577D69">
        <w:rPr>
          <w:rFonts w:ascii="Cambria" w:hAnsi="Cambria"/>
          <w:color w:val="000000"/>
        </w:rPr>
        <w:t>Název:</w:t>
      </w:r>
      <w:r w:rsidRPr="00577D69">
        <w:rPr>
          <w:rFonts w:ascii="Cambria" w:hAnsi="Cambria"/>
          <w:color w:val="000000"/>
        </w:rPr>
        <w:tab/>
      </w:r>
      <w:r w:rsidRPr="00577D69" w:rsidR="00AB6970">
        <w:rPr>
          <w:rFonts w:ascii="Cambria" w:hAnsi="Cambria"/>
          <w:color w:val="000000"/>
        </w:rPr>
        <w:t>Svaz měst a obcí České republiky</w:t>
      </w:r>
      <w:r w:rsidRPr="00577D69">
        <w:rPr>
          <w:rFonts w:ascii="Cambria" w:hAnsi="Cambria"/>
          <w:b/>
          <w:color w:val="000000"/>
        </w:rPr>
        <w:t xml:space="preserve"> </w:t>
      </w:r>
    </w:p>
    <w:p w:rsidRPr="00577D69" w:rsidR="00FC495D" w:rsidP="001B1E28" w:rsidRDefault="00FC495D" w14:paraId="15F2725F" w14:textId="0D0E939B">
      <w:pPr>
        <w:widowControl w:val="false"/>
        <w:tabs>
          <w:tab w:val="left" w:pos="2977"/>
        </w:tabs>
        <w:spacing w:before="0" w:after="0"/>
        <w:ind w:left="425"/>
        <w:rPr>
          <w:rFonts w:ascii="Cambria" w:hAnsi="Cambria"/>
          <w:color w:val="000000"/>
        </w:rPr>
      </w:pPr>
      <w:r w:rsidRPr="00577D69">
        <w:rPr>
          <w:rFonts w:ascii="Cambria" w:hAnsi="Cambria"/>
          <w:color w:val="000000"/>
        </w:rPr>
        <w:t>Sídlo:</w:t>
      </w:r>
      <w:r w:rsidRPr="00577D69">
        <w:rPr>
          <w:rFonts w:ascii="Cambria" w:hAnsi="Cambria"/>
          <w:color w:val="000000"/>
        </w:rPr>
        <w:tab/>
      </w:r>
      <w:r w:rsidRPr="00577D69" w:rsidR="00AB6970">
        <w:rPr>
          <w:rFonts w:ascii="Cambria" w:hAnsi="Cambria"/>
          <w:color w:val="000000"/>
        </w:rPr>
        <w:t>5</w:t>
      </w:r>
      <w:r w:rsidRPr="00577D69" w:rsidR="00AB6970">
        <w:rPr>
          <w:rFonts w:ascii="Cambria" w:hAnsi="Cambria"/>
        </w:rPr>
        <w:t>. května 1640/65, Nusle, 140 00 Praha</w:t>
      </w:r>
    </w:p>
    <w:p w:rsidRPr="00577D69" w:rsidR="00FC495D" w:rsidP="001B1E28" w:rsidRDefault="003F6C2D" w14:paraId="111A75DD" w14:textId="180348FE">
      <w:pPr>
        <w:widowControl w:val="false"/>
        <w:tabs>
          <w:tab w:val="left" w:pos="2977"/>
        </w:tabs>
        <w:spacing w:before="0" w:after="0"/>
        <w:ind w:left="425"/>
        <w:rPr>
          <w:rFonts w:ascii="Cambria" w:hAnsi="Cambria"/>
          <w:color w:val="000000"/>
        </w:rPr>
      </w:pPr>
      <w:r w:rsidRPr="00577D69">
        <w:rPr>
          <w:rFonts w:ascii="Cambria" w:hAnsi="Cambria"/>
          <w:color w:val="000000"/>
        </w:rPr>
        <w:t>IČ:</w:t>
      </w:r>
      <w:r w:rsidRPr="00577D69">
        <w:rPr>
          <w:rFonts w:ascii="Cambria" w:hAnsi="Cambria"/>
          <w:color w:val="000000"/>
        </w:rPr>
        <w:tab/>
      </w:r>
      <w:r w:rsidRPr="00577D69" w:rsidR="00AB6970">
        <w:rPr>
          <w:rFonts w:ascii="Cambria" w:hAnsi="Cambria"/>
        </w:rPr>
        <w:t>63113074</w:t>
      </w:r>
      <w:r w:rsidRPr="00577D69" w:rsidR="00FC495D">
        <w:rPr>
          <w:rFonts w:ascii="Cambria" w:hAnsi="Cambria"/>
          <w:color w:val="000000"/>
        </w:rPr>
        <w:tab/>
      </w:r>
    </w:p>
    <w:p w:rsidRPr="00577D69" w:rsidR="00FC495D" w:rsidP="001B1E28" w:rsidRDefault="00FC495D" w14:paraId="3F286079" w14:textId="1C6783AE">
      <w:pPr>
        <w:widowControl w:val="false"/>
        <w:tabs>
          <w:tab w:val="left" w:pos="2977"/>
        </w:tabs>
        <w:spacing w:before="0" w:after="0"/>
        <w:ind w:left="425"/>
        <w:rPr>
          <w:rFonts w:ascii="Cambria" w:hAnsi="Cambria"/>
          <w:color w:val="000000"/>
        </w:rPr>
      </w:pPr>
      <w:r w:rsidRPr="00577D69">
        <w:rPr>
          <w:rFonts w:ascii="Cambria" w:hAnsi="Cambria"/>
          <w:color w:val="000000"/>
        </w:rPr>
        <w:t>DIČ:</w:t>
      </w:r>
      <w:r w:rsidRPr="00577D69">
        <w:rPr>
          <w:rFonts w:ascii="Cambria" w:hAnsi="Cambria"/>
          <w:color w:val="000000"/>
        </w:rPr>
        <w:tab/>
      </w:r>
      <w:r w:rsidRPr="00577D69" w:rsidR="00AB6970">
        <w:rPr>
          <w:rFonts w:ascii="Cambria" w:hAnsi="Cambria"/>
        </w:rPr>
        <w:t>CZ63113074</w:t>
      </w:r>
      <w:r w:rsidRPr="00577D69">
        <w:rPr>
          <w:rFonts w:ascii="Cambria" w:hAnsi="Cambria"/>
          <w:color w:val="000000"/>
        </w:rPr>
        <w:tab/>
      </w:r>
    </w:p>
    <w:p w:rsidRPr="00577D69" w:rsidR="00FC495D" w:rsidP="001B1E28" w:rsidRDefault="00FC495D" w14:paraId="0B09DCD9" w14:textId="22457948">
      <w:pPr>
        <w:widowControl w:val="false"/>
        <w:tabs>
          <w:tab w:val="left" w:pos="2977"/>
        </w:tabs>
        <w:spacing w:before="0"/>
        <w:ind w:left="425"/>
        <w:rPr>
          <w:rFonts w:ascii="Cambria" w:hAnsi="Cambria"/>
          <w:color w:val="000000"/>
          <w:lang w:eastAsia="cs-CZ"/>
        </w:rPr>
      </w:pPr>
      <w:r w:rsidRPr="00577D69">
        <w:rPr>
          <w:rFonts w:ascii="Cambria" w:hAnsi="Cambria"/>
          <w:color w:val="000000"/>
        </w:rPr>
        <w:t>Zastoupen:</w:t>
      </w:r>
      <w:r w:rsidRPr="00577D69">
        <w:rPr>
          <w:rFonts w:ascii="Cambria" w:hAnsi="Cambria"/>
          <w:color w:val="000000"/>
        </w:rPr>
        <w:tab/>
      </w:r>
      <w:r w:rsidRPr="00577D69" w:rsidR="00AB6970">
        <w:rPr>
          <w:rFonts w:ascii="Cambria" w:hAnsi="Cambria"/>
          <w:color w:val="000000"/>
        </w:rPr>
        <w:t>M</w:t>
      </w:r>
      <w:r w:rsidRPr="00577D69" w:rsidR="00AB6970">
        <w:rPr>
          <w:rFonts w:ascii="Cambria" w:hAnsi="Cambria"/>
        </w:rPr>
        <w:t>gr. Pavel Drahovzal, výkonný ředitel</w:t>
      </w:r>
      <w:r w:rsidR="0041715B">
        <w:rPr>
          <w:rFonts w:ascii="Cambria" w:hAnsi="Cambria"/>
        </w:rPr>
        <w:t xml:space="preserve"> Svazu měst a obcí ČR</w:t>
      </w:r>
    </w:p>
    <w:p w:rsidRPr="00577D69" w:rsidR="00FC495D" w:rsidP="001B1E28" w:rsidRDefault="00FC495D" w14:paraId="146A30F9" w14:textId="4D33943A">
      <w:pPr>
        <w:widowControl w:val="false"/>
        <w:tabs>
          <w:tab w:val="left" w:pos="2977"/>
        </w:tabs>
        <w:spacing w:before="0"/>
        <w:ind w:left="2977" w:hanging="2552"/>
        <w:rPr>
          <w:rFonts w:ascii="Cambria" w:hAnsi="Cambria"/>
          <w:color w:val="000000"/>
        </w:rPr>
      </w:pPr>
      <w:r w:rsidRPr="00577D69">
        <w:rPr>
          <w:rFonts w:ascii="Cambria" w:hAnsi="Cambria"/>
          <w:color w:val="000000"/>
        </w:rPr>
        <w:t>Kontaktní osoba:</w:t>
      </w:r>
      <w:r w:rsidRPr="00577D69">
        <w:rPr>
          <w:rFonts w:ascii="Cambria" w:hAnsi="Cambria"/>
          <w:color w:val="000000"/>
        </w:rPr>
        <w:tab/>
      </w:r>
      <w:r w:rsidRPr="00577D69" w:rsidR="00475983">
        <w:rPr>
          <w:rFonts w:ascii="Cambria" w:hAnsi="Cambria"/>
          <w:color w:val="000000"/>
        </w:rPr>
        <w:t>Ing. Jan Slanec, tel. č.: 734 316 478, e-mail: slanec@smocr.cz</w:t>
      </w:r>
    </w:p>
    <w:p w:rsidRPr="00577D69" w:rsidR="00FC495D" w:rsidP="001B1E28" w:rsidRDefault="00FC495D" w14:paraId="48E58684" w14:textId="77777777">
      <w:pPr>
        <w:widowControl w:val="false"/>
        <w:tabs>
          <w:tab w:val="left" w:pos="2835"/>
        </w:tabs>
        <w:spacing w:before="0"/>
        <w:ind w:left="426"/>
        <w:rPr>
          <w:rFonts w:ascii="Cambria" w:hAnsi="Cambria"/>
          <w:i/>
          <w:color w:val="000000"/>
        </w:rPr>
      </w:pPr>
      <w:r w:rsidRPr="00577D69">
        <w:rPr>
          <w:rFonts w:ascii="Cambria" w:hAnsi="Cambria"/>
          <w:i/>
          <w:color w:val="000000"/>
        </w:rPr>
        <w:t>(dále také jen „</w:t>
      </w:r>
      <w:r w:rsidRPr="00577D69">
        <w:rPr>
          <w:rFonts w:ascii="Cambria" w:hAnsi="Cambria"/>
          <w:b/>
          <w:i/>
          <w:color w:val="000000"/>
        </w:rPr>
        <w:t>Objednatel</w:t>
      </w:r>
      <w:r w:rsidRPr="00577D69">
        <w:rPr>
          <w:rFonts w:ascii="Cambria" w:hAnsi="Cambria"/>
          <w:i/>
          <w:color w:val="000000"/>
        </w:rPr>
        <w:t>“)</w:t>
      </w:r>
    </w:p>
    <w:p w:rsidRPr="00577D69" w:rsidR="00FC495D" w:rsidP="001B1E28" w:rsidRDefault="00FC495D" w14:paraId="2866496D" w14:textId="77777777">
      <w:pPr>
        <w:widowControl w:val="false"/>
        <w:spacing w:before="0" w:line="276" w:lineRule="auto"/>
        <w:ind w:left="426"/>
        <w:rPr>
          <w:rFonts w:ascii="Cambria" w:hAnsi="Cambria"/>
          <w:b/>
          <w:color w:val="000000"/>
        </w:rPr>
      </w:pPr>
    </w:p>
    <w:p w:rsidRPr="00577D69" w:rsidR="00FC495D" w:rsidP="001B1E28" w:rsidRDefault="00A9593D" w14:paraId="771B9B68" w14:textId="77777777">
      <w:pPr>
        <w:widowControl w:val="false"/>
        <w:spacing w:before="0" w:line="276" w:lineRule="auto"/>
        <w:ind w:left="426"/>
        <w:rPr>
          <w:rFonts w:ascii="Cambria" w:hAnsi="Cambria"/>
          <w:b/>
          <w:color w:val="000000"/>
        </w:rPr>
      </w:pPr>
      <w:r w:rsidRPr="00577D69">
        <w:rPr>
          <w:rFonts w:ascii="Cambria" w:hAnsi="Cambria"/>
          <w:b/>
          <w:color w:val="000000"/>
        </w:rPr>
        <w:t>Zhotovitel</w:t>
      </w:r>
    </w:p>
    <w:p w:rsidRPr="00577D69" w:rsidR="00FC495D" w:rsidP="001B1E28" w:rsidRDefault="00FC495D" w14:paraId="7925E98D" w14:textId="36E50FD7">
      <w:pPr>
        <w:widowControl w:val="false"/>
        <w:tabs>
          <w:tab w:val="left" w:pos="2977"/>
        </w:tabs>
        <w:spacing w:before="0" w:after="0"/>
        <w:ind w:left="425"/>
        <w:rPr>
          <w:rFonts w:ascii="Cambria" w:hAnsi="Cambria"/>
          <w:color w:val="000000"/>
        </w:rPr>
      </w:pPr>
      <w:r w:rsidRPr="00577D69">
        <w:rPr>
          <w:rFonts w:ascii="Cambria" w:hAnsi="Cambria"/>
          <w:color w:val="000000"/>
        </w:rPr>
        <w:t xml:space="preserve">Obchodní firma/název/jméno: </w:t>
      </w:r>
      <w:r w:rsidRPr="00577D69">
        <w:rPr>
          <w:rFonts w:ascii="Cambria" w:hAnsi="Cambria"/>
          <w:color w:val="000000"/>
        </w:rPr>
        <w:tab/>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p>
    <w:p w:rsidRPr="00577D69" w:rsidR="00FC495D" w:rsidP="001B1E28" w:rsidRDefault="00FC495D" w14:paraId="3E7DC155" w14:textId="0E1C9677">
      <w:pPr>
        <w:widowControl w:val="false"/>
        <w:tabs>
          <w:tab w:val="left" w:pos="2977"/>
        </w:tabs>
        <w:spacing w:before="0" w:after="0"/>
        <w:ind w:left="425"/>
        <w:rPr>
          <w:rFonts w:ascii="Cambria" w:hAnsi="Cambria"/>
          <w:color w:val="000000"/>
        </w:rPr>
      </w:pPr>
      <w:r w:rsidRPr="00577D69">
        <w:rPr>
          <w:rFonts w:ascii="Cambria" w:hAnsi="Cambria"/>
          <w:color w:val="000000"/>
        </w:rPr>
        <w:t xml:space="preserve">Sídlo: </w:t>
      </w:r>
      <w:r w:rsidRPr="00577D69">
        <w:rPr>
          <w:rFonts w:ascii="Cambria" w:hAnsi="Cambria"/>
          <w:color w:val="000000"/>
        </w:rPr>
        <w:tab/>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p>
    <w:p w:rsidRPr="00577D69" w:rsidR="00FC495D" w:rsidP="001B1E28" w:rsidRDefault="00FC495D" w14:paraId="796E9E23" w14:textId="18232DF8">
      <w:pPr>
        <w:widowControl w:val="false"/>
        <w:tabs>
          <w:tab w:val="left" w:pos="2977"/>
        </w:tabs>
        <w:spacing w:before="0" w:after="0"/>
        <w:ind w:left="425"/>
        <w:rPr>
          <w:rFonts w:ascii="Cambria" w:hAnsi="Cambria"/>
          <w:color w:val="000000"/>
        </w:rPr>
      </w:pPr>
      <w:r w:rsidRPr="00577D69">
        <w:rPr>
          <w:rFonts w:ascii="Cambria" w:hAnsi="Cambria"/>
          <w:color w:val="000000"/>
        </w:rPr>
        <w:t>IČ:</w:t>
      </w:r>
      <w:r w:rsidRPr="00577D69">
        <w:rPr>
          <w:rFonts w:ascii="Cambria" w:hAnsi="Cambria"/>
          <w:color w:val="000000"/>
        </w:rPr>
        <w:tab/>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p>
    <w:p w:rsidRPr="00577D69" w:rsidR="00FC495D" w:rsidP="001B1E28" w:rsidRDefault="00FC495D" w14:paraId="23B590C3" w14:textId="64B3F061">
      <w:pPr>
        <w:widowControl w:val="false"/>
        <w:tabs>
          <w:tab w:val="left" w:pos="2977"/>
        </w:tabs>
        <w:spacing w:before="0" w:after="0"/>
        <w:ind w:left="425"/>
        <w:rPr>
          <w:rFonts w:ascii="Cambria" w:hAnsi="Cambria"/>
          <w:color w:val="000000"/>
        </w:rPr>
      </w:pPr>
      <w:r w:rsidRPr="00577D69">
        <w:rPr>
          <w:rFonts w:ascii="Cambria" w:hAnsi="Cambria"/>
          <w:color w:val="000000"/>
        </w:rPr>
        <w:t>DIČ:</w:t>
      </w:r>
      <w:r w:rsidRPr="00577D69">
        <w:rPr>
          <w:rFonts w:ascii="Cambria" w:hAnsi="Cambria"/>
          <w:color w:val="000000"/>
        </w:rPr>
        <w:tab/>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p>
    <w:p w:rsidRPr="00577D69" w:rsidR="00FC495D" w:rsidP="001B1E28" w:rsidRDefault="00FC495D" w14:paraId="077F5FFC" w14:textId="7EEFAF24">
      <w:pPr>
        <w:widowControl w:val="false"/>
        <w:tabs>
          <w:tab w:val="left" w:pos="2977"/>
        </w:tabs>
        <w:spacing w:before="0" w:after="0"/>
        <w:ind w:left="425"/>
        <w:rPr>
          <w:rFonts w:ascii="Cambria" w:hAnsi="Cambria"/>
          <w:color w:val="000000"/>
        </w:rPr>
      </w:pPr>
      <w:r w:rsidRPr="00577D69">
        <w:rPr>
          <w:rFonts w:ascii="Cambria" w:hAnsi="Cambria"/>
          <w:color w:val="000000"/>
        </w:rPr>
        <w:t>Zastoupen:</w:t>
      </w:r>
      <w:r w:rsidRPr="00577D69">
        <w:rPr>
          <w:rFonts w:ascii="Cambria" w:hAnsi="Cambria"/>
          <w:color w:val="000000"/>
        </w:rPr>
        <w:tab/>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p>
    <w:p w:rsidRPr="00577D69" w:rsidR="00FC495D" w:rsidP="001B1E28" w:rsidRDefault="00FC495D" w14:paraId="3C92038A" w14:textId="595608DA">
      <w:pPr>
        <w:widowControl w:val="false"/>
        <w:tabs>
          <w:tab w:val="left" w:pos="2977"/>
        </w:tabs>
        <w:spacing w:before="0"/>
        <w:ind w:left="425"/>
        <w:rPr>
          <w:rFonts w:ascii="Cambria" w:hAnsi="Cambria"/>
          <w:color w:val="000000"/>
        </w:rPr>
      </w:pPr>
      <w:r w:rsidRPr="00577D69">
        <w:rPr>
          <w:rFonts w:ascii="Cambria" w:hAnsi="Cambria"/>
          <w:color w:val="000000"/>
        </w:rPr>
        <w:t xml:space="preserve">Zápis v obchodním rejstříku: </w:t>
      </w:r>
      <w:r w:rsidRPr="00577D69">
        <w:rPr>
          <w:rFonts w:ascii="Cambria" w:hAnsi="Cambria"/>
          <w:color w:val="000000"/>
        </w:rPr>
        <w:tab/>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p>
    <w:p w:rsidRPr="00577D69" w:rsidR="00FC495D" w:rsidP="001B1E28" w:rsidRDefault="00FC495D" w14:paraId="489E996D" w14:textId="6013FE0C">
      <w:pPr>
        <w:widowControl w:val="false"/>
        <w:tabs>
          <w:tab w:val="left" w:pos="2977"/>
        </w:tabs>
        <w:spacing w:before="0" w:after="0"/>
        <w:ind w:left="425"/>
        <w:rPr>
          <w:rFonts w:ascii="Cambria" w:hAnsi="Cambria" w:eastAsia="Times New Roman"/>
          <w:color w:val="000000"/>
          <w:lang w:eastAsia="cs-CZ"/>
        </w:rPr>
      </w:pPr>
      <w:r w:rsidRPr="00577D69">
        <w:rPr>
          <w:rFonts w:ascii="Cambria" w:hAnsi="Cambria" w:eastAsia="Times New Roman"/>
          <w:color w:val="000000"/>
          <w:lang w:eastAsia="cs-CZ"/>
        </w:rPr>
        <w:t>Bankovní spojení:</w:t>
      </w:r>
      <w:r w:rsidRPr="00577D69">
        <w:rPr>
          <w:rFonts w:ascii="Cambria" w:hAnsi="Cambria" w:eastAsia="Times New Roman"/>
          <w:color w:val="000000"/>
          <w:lang w:eastAsia="cs-CZ"/>
        </w:rPr>
        <w:tab/>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p>
    <w:p w:rsidRPr="00577D69" w:rsidR="00FC495D" w:rsidP="001B1E28" w:rsidRDefault="00FC495D" w14:paraId="0770D1B4" w14:textId="53373030">
      <w:pPr>
        <w:widowControl w:val="false"/>
        <w:tabs>
          <w:tab w:val="left" w:pos="2977"/>
        </w:tabs>
        <w:spacing w:before="0"/>
        <w:ind w:left="425"/>
        <w:rPr>
          <w:rFonts w:ascii="Cambria" w:hAnsi="Cambria"/>
          <w:color w:val="000000"/>
        </w:rPr>
      </w:pPr>
      <w:r w:rsidRPr="00577D69">
        <w:rPr>
          <w:rFonts w:ascii="Cambria" w:hAnsi="Cambria"/>
          <w:color w:val="000000"/>
        </w:rPr>
        <w:t>Korespondenční adresa:</w:t>
      </w:r>
      <w:r w:rsidRPr="00577D69">
        <w:rPr>
          <w:rFonts w:ascii="Cambria" w:hAnsi="Cambria"/>
          <w:color w:val="000000"/>
        </w:rPr>
        <w:tab/>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p>
    <w:p w:rsidRPr="00577D69" w:rsidR="00FC495D" w:rsidP="001B1E28" w:rsidRDefault="00FC495D" w14:paraId="0E299779" w14:textId="5A513445">
      <w:pPr>
        <w:widowControl w:val="false"/>
        <w:tabs>
          <w:tab w:val="left" w:pos="2977"/>
        </w:tabs>
        <w:spacing w:before="0"/>
        <w:ind w:left="425"/>
        <w:rPr>
          <w:rFonts w:ascii="Cambria" w:hAnsi="Cambria"/>
          <w:color w:val="000000"/>
        </w:rPr>
      </w:pPr>
      <w:r w:rsidRPr="00577D69">
        <w:rPr>
          <w:rFonts w:ascii="Cambria" w:hAnsi="Cambria"/>
          <w:color w:val="000000"/>
        </w:rPr>
        <w:t xml:space="preserve">Kontaktní </w:t>
      </w:r>
      <w:proofErr w:type="gramStart"/>
      <w:r w:rsidRPr="00577D69">
        <w:rPr>
          <w:rFonts w:ascii="Cambria" w:hAnsi="Cambria"/>
          <w:color w:val="000000"/>
        </w:rPr>
        <w:t xml:space="preserve">osoba:  </w:t>
      </w:r>
      <w:r w:rsidRPr="00577D69">
        <w:rPr>
          <w:rFonts w:ascii="Cambria" w:hAnsi="Cambria"/>
          <w:color w:val="000000"/>
        </w:rPr>
        <w:tab/>
      </w:r>
      <w:proofErr w:type="gramEnd"/>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r w:rsidRPr="00577D69">
        <w:rPr>
          <w:rFonts w:ascii="Cambria" w:hAnsi="Cambria"/>
          <w:color w:val="000000"/>
        </w:rPr>
        <w:t xml:space="preserve">tel. č.: </w:t>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r w:rsidRPr="00577D69">
        <w:rPr>
          <w:rFonts w:ascii="Cambria" w:hAnsi="Cambria"/>
          <w:color w:val="000000"/>
        </w:rPr>
        <w:t xml:space="preserve">e-mail: </w:t>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p>
    <w:p w:rsidRPr="00577D69" w:rsidR="00FC495D" w:rsidP="001B1E28" w:rsidRDefault="00FC495D" w14:paraId="6CA4AF75" w14:textId="77777777">
      <w:pPr>
        <w:widowControl w:val="false"/>
        <w:tabs>
          <w:tab w:val="left" w:pos="2835"/>
        </w:tabs>
        <w:spacing w:before="0"/>
        <w:ind w:left="426"/>
        <w:rPr>
          <w:rFonts w:ascii="Cambria" w:hAnsi="Cambria"/>
          <w:i/>
          <w:color w:val="000000"/>
        </w:rPr>
      </w:pPr>
      <w:r w:rsidRPr="00577D69">
        <w:rPr>
          <w:rFonts w:ascii="Cambria" w:hAnsi="Cambria"/>
          <w:i/>
          <w:color w:val="000000"/>
        </w:rPr>
        <w:t>(dále také jen „</w:t>
      </w:r>
      <w:r w:rsidRPr="00577D69" w:rsidR="00A9593D">
        <w:rPr>
          <w:rFonts w:ascii="Cambria" w:hAnsi="Cambria"/>
          <w:b/>
          <w:i/>
          <w:color w:val="000000"/>
        </w:rPr>
        <w:t>Zhotovitel</w:t>
      </w:r>
      <w:r w:rsidRPr="00577D69">
        <w:rPr>
          <w:rFonts w:ascii="Cambria" w:hAnsi="Cambria"/>
          <w:i/>
          <w:color w:val="000000"/>
        </w:rPr>
        <w:t xml:space="preserve">“; </w:t>
      </w:r>
      <w:r w:rsidRPr="00577D69" w:rsidR="007618B1">
        <w:rPr>
          <w:rFonts w:ascii="Cambria" w:hAnsi="Cambria"/>
          <w:i/>
          <w:color w:val="000000"/>
        </w:rPr>
        <w:t>Zhotovitel</w:t>
      </w:r>
      <w:r w:rsidRPr="00577D69">
        <w:rPr>
          <w:rFonts w:ascii="Cambria" w:hAnsi="Cambria"/>
          <w:i/>
          <w:color w:val="000000"/>
        </w:rPr>
        <w:t xml:space="preserve"> </w:t>
      </w:r>
      <w:r w:rsidRPr="00577D69">
        <w:rPr>
          <w:rFonts w:ascii="Cambria" w:hAnsi="Cambria"/>
          <w:i/>
          <w:color w:val="000000"/>
          <w:lang w:eastAsia="cs-CZ"/>
        </w:rPr>
        <w:t>společně s </w:t>
      </w:r>
      <w:r w:rsidRPr="00577D69" w:rsidR="007618B1">
        <w:rPr>
          <w:rFonts w:ascii="Cambria" w:hAnsi="Cambria"/>
          <w:i/>
          <w:color w:val="000000"/>
          <w:lang w:eastAsia="cs-CZ"/>
        </w:rPr>
        <w:t>Objednatelem</w:t>
      </w:r>
      <w:r w:rsidRPr="00577D69">
        <w:rPr>
          <w:rFonts w:ascii="Cambria" w:hAnsi="Cambria"/>
          <w:i/>
          <w:color w:val="000000"/>
          <w:lang w:eastAsia="cs-CZ"/>
        </w:rPr>
        <w:t xml:space="preserve"> jen „</w:t>
      </w:r>
      <w:r w:rsidRPr="00577D69">
        <w:rPr>
          <w:rFonts w:ascii="Cambria" w:hAnsi="Cambria"/>
          <w:b/>
          <w:i/>
          <w:color w:val="000000"/>
          <w:lang w:eastAsia="cs-CZ"/>
        </w:rPr>
        <w:t>Smluvní strany</w:t>
      </w:r>
      <w:r w:rsidRPr="00577D69">
        <w:rPr>
          <w:rFonts w:ascii="Cambria" w:hAnsi="Cambria"/>
          <w:i/>
          <w:color w:val="000000"/>
          <w:lang w:eastAsia="cs-CZ"/>
        </w:rPr>
        <w:t>“</w:t>
      </w:r>
      <w:r w:rsidRPr="00577D69">
        <w:rPr>
          <w:rFonts w:ascii="Cambria" w:hAnsi="Cambria"/>
          <w:i/>
          <w:color w:val="000000"/>
        </w:rPr>
        <w:t>)</w:t>
      </w:r>
    </w:p>
    <w:p w:rsidRPr="00577D69" w:rsidR="00FC495D" w:rsidP="001B1E28" w:rsidRDefault="00FC495D" w14:paraId="04EC05AE" w14:textId="77777777">
      <w:pPr>
        <w:widowControl w:val="false"/>
        <w:tabs>
          <w:tab w:val="left" w:pos="2835"/>
        </w:tabs>
        <w:spacing w:before="0"/>
        <w:ind w:left="426"/>
        <w:rPr>
          <w:rFonts w:ascii="Cambria" w:hAnsi="Cambria"/>
          <w:bCs/>
        </w:rPr>
      </w:pPr>
    </w:p>
    <w:p w:rsidRPr="00577D69" w:rsidR="00FC495D" w:rsidP="001B1E28" w:rsidRDefault="00FC495D" w14:paraId="6DA2A685" w14:textId="77777777">
      <w:pPr>
        <w:widowControl w:val="false"/>
        <w:tabs>
          <w:tab w:val="left" w:pos="2835"/>
        </w:tabs>
        <w:spacing w:before="0"/>
        <w:ind w:left="426"/>
        <w:rPr>
          <w:rFonts w:ascii="Cambria" w:hAnsi="Cambria"/>
          <w:bCs/>
        </w:rPr>
      </w:pPr>
      <w:r w:rsidRPr="00577D69">
        <w:rPr>
          <w:rFonts w:ascii="Cambria" w:hAnsi="Cambria"/>
          <w:bCs/>
        </w:rPr>
        <w:t>Smluvní strany uzavírají níže uvedeného dne, měsíce a roku tuto smlouvu</w:t>
      </w:r>
      <w:r w:rsidRPr="00577D69" w:rsidR="00A9593D">
        <w:rPr>
          <w:rFonts w:ascii="Cambria" w:hAnsi="Cambria"/>
          <w:bCs/>
        </w:rPr>
        <w:t xml:space="preserve"> o dílo</w:t>
      </w:r>
      <w:r w:rsidRPr="00577D69">
        <w:rPr>
          <w:rFonts w:ascii="Cambria" w:hAnsi="Cambria"/>
          <w:bCs/>
        </w:rPr>
        <w:t xml:space="preserve"> </w:t>
      </w:r>
      <w:r w:rsidRPr="00577D69">
        <w:rPr>
          <w:rFonts w:ascii="Cambria" w:hAnsi="Cambria"/>
          <w:bCs/>
          <w:i/>
        </w:rPr>
        <w:t>(dále jen „</w:t>
      </w:r>
      <w:r w:rsidRPr="00577D69">
        <w:rPr>
          <w:rFonts w:ascii="Cambria" w:hAnsi="Cambria"/>
          <w:b/>
          <w:bCs/>
          <w:i/>
        </w:rPr>
        <w:t>Smlouva</w:t>
      </w:r>
      <w:r w:rsidRPr="00577D69">
        <w:rPr>
          <w:rFonts w:ascii="Cambria" w:hAnsi="Cambria"/>
          <w:bCs/>
          <w:i/>
        </w:rPr>
        <w:t>“)</w:t>
      </w:r>
      <w:r w:rsidRPr="00577D69">
        <w:rPr>
          <w:rFonts w:ascii="Cambria" w:hAnsi="Cambria"/>
          <w:bCs/>
        </w:rPr>
        <w:t>.</w:t>
      </w:r>
    </w:p>
    <w:p w:rsidRPr="00577D69" w:rsidR="000922BC" w:rsidP="001B1E28" w:rsidRDefault="00D11D0E" w14:paraId="13DB3301" w14:textId="77777777">
      <w:pPr>
        <w:widowControl w:val="false"/>
        <w:tabs>
          <w:tab w:val="left" w:pos="2835"/>
        </w:tabs>
        <w:spacing w:before="0"/>
        <w:ind w:left="426"/>
        <w:rPr>
          <w:rFonts w:ascii="Cambria" w:hAnsi="Cambria" w:eastAsia="Times New Roman"/>
          <w:b/>
          <w:lang w:eastAsia="cs-CZ"/>
        </w:rPr>
      </w:pPr>
      <w:r w:rsidRPr="00577D69">
        <w:rPr>
          <w:rFonts w:ascii="Cambria" w:hAnsi="Cambria"/>
          <w:bCs/>
        </w:rPr>
        <w:br w:type="page"/>
      </w:r>
    </w:p>
    <w:bookmarkEnd w:id="0"/>
    <w:p w:rsidRPr="00577D69" w:rsidR="00577D69" w:rsidP="00577D69" w:rsidRDefault="00577D69" w14:paraId="58E42588" w14:textId="2A451EE3">
      <w:pPr>
        <w:pStyle w:val="lnek"/>
        <w:keepNext w:val="false"/>
        <w:widowControl w:val="false"/>
        <w:rPr>
          <w:rFonts w:ascii="Cambria" w:hAnsi="Cambria"/>
        </w:rPr>
      </w:pPr>
      <w:r w:rsidRPr="00577D69">
        <w:rPr>
          <w:rFonts w:ascii="Cambria" w:hAnsi="Cambria"/>
        </w:rPr>
        <w:lastRenderedPageBreak/>
        <w:t>Úvodní ustanovení</w:t>
      </w:r>
    </w:p>
    <w:p w:rsidRPr="00577D69" w:rsidR="00577D69" w:rsidP="00577D69" w:rsidRDefault="00577D69" w14:paraId="395D02F5" w14:textId="7A2A3D20">
      <w:pPr>
        <w:pStyle w:val="OdstavecII"/>
        <w:rPr>
          <w:rFonts w:ascii="Cambria" w:hAnsi="Cambria"/>
        </w:rPr>
      </w:pPr>
      <w:r w:rsidRPr="00577D69">
        <w:rPr>
          <w:rFonts w:ascii="Cambria" w:hAnsi="Cambria"/>
        </w:rPr>
        <w:t xml:space="preserve">Účelem dané smlouvy je </w:t>
      </w:r>
      <w:r>
        <w:rPr>
          <w:rFonts w:ascii="Cambria" w:hAnsi="Cambria"/>
        </w:rPr>
        <w:t>tisk</w:t>
      </w:r>
      <w:r w:rsidRPr="00577D69">
        <w:rPr>
          <w:rFonts w:ascii="Cambria" w:hAnsi="Cambria"/>
        </w:rPr>
        <w:t xml:space="preserve"> příruček pro nové zastupitele zvolené v komunálních volbách roku 2018</w:t>
      </w:r>
      <w:r>
        <w:rPr>
          <w:rFonts w:ascii="Cambria" w:hAnsi="Cambria"/>
        </w:rPr>
        <w:t xml:space="preserve">. Po vytištění příruček dle této smlouvy </w:t>
      </w:r>
      <w:r w:rsidR="00E146F1">
        <w:rPr>
          <w:rFonts w:ascii="Cambria" w:hAnsi="Cambria"/>
        </w:rPr>
        <w:t xml:space="preserve">hodlá </w:t>
      </w:r>
      <w:r>
        <w:rPr>
          <w:rFonts w:ascii="Cambria" w:hAnsi="Cambria"/>
        </w:rPr>
        <w:t>Objednatel distribuovat příručky</w:t>
      </w:r>
      <w:r w:rsidRPr="00577D69">
        <w:rPr>
          <w:rFonts w:ascii="Cambria" w:hAnsi="Cambria"/>
        </w:rPr>
        <w:t xml:space="preserve"> do všech obcí České republiky tak, aby zastupitelé měli příručky k dispozici na začátku svého funkčního období.</w:t>
      </w:r>
    </w:p>
    <w:p w:rsidRPr="00577D69" w:rsidR="00577D69" w:rsidP="00577D69" w:rsidRDefault="00577D69" w14:paraId="5B432130" w14:textId="3F765C5A">
      <w:pPr>
        <w:pStyle w:val="OdstavecII"/>
        <w:rPr>
          <w:rFonts w:ascii="Cambria" w:hAnsi="Cambria"/>
          <w:bCs/>
        </w:rPr>
      </w:pPr>
      <w:r w:rsidRPr="00577D69">
        <w:rPr>
          <w:rFonts w:ascii="Cambria" w:hAnsi="Cambria"/>
        </w:rPr>
        <w:t xml:space="preserve">Předmět této Smlouvy je spolufinancován z prostředků Evropského sociálního fondu v rámci Operačního programu Zaměstnanost, projektu </w:t>
      </w:r>
      <w:bookmarkStart w:name="_Hlk516128428" w:id="1"/>
      <w:r w:rsidRPr="00577D69">
        <w:rPr>
          <w:rFonts w:ascii="Cambria" w:hAnsi="Cambria"/>
        </w:rPr>
        <w:t>s názvem „</w:t>
      </w:r>
      <w:r w:rsidRPr="00577D69">
        <w:rPr>
          <w:rFonts w:ascii="Cambria" w:hAnsi="Cambria"/>
          <w:i/>
        </w:rPr>
        <w:t>Efektivní řízení rozvoje obcí jako základní předpoklad efektivnosti výkonu veřejné správy a poskytování veřejných služeb z úrovně obcí</w:t>
      </w:r>
      <w:bookmarkEnd w:id="1"/>
      <w:r w:rsidRPr="00577D69">
        <w:rPr>
          <w:rFonts w:ascii="Cambria" w:hAnsi="Cambria"/>
          <w:i/>
        </w:rPr>
        <w:t>.“</w:t>
      </w:r>
      <w:r w:rsidRPr="00577D69">
        <w:rPr>
          <w:rFonts w:ascii="Cambria" w:hAnsi="Cambria"/>
        </w:rPr>
        <w:t>.</w:t>
      </w:r>
    </w:p>
    <w:p w:rsidRPr="00577D69" w:rsidR="000922BC" w:rsidP="001B1E28" w:rsidRDefault="000922BC" w14:paraId="5B407C69" w14:textId="17FCE0A7">
      <w:pPr>
        <w:pStyle w:val="lnek"/>
        <w:keepNext w:val="false"/>
        <w:widowControl w:val="false"/>
        <w:rPr>
          <w:rFonts w:ascii="Cambria" w:hAnsi="Cambria"/>
        </w:rPr>
      </w:pPr>
      <w:r w:rsidRPr="00577D69">
        <w:rPr>
          <w:rFonts w:ascii="Cambria" w:hAnsi="Cambria"/>
        </w:rPr>
        <w:t xml:space="preserve">Předmět </w:t>
      </w:r>
      <w:r w:rsidRPr="00577D69" w:rsidR="007545CE">
        <w:rPr>
          <w:rFonts w:ascii="Cambria" w:hAnsi="Cambria"/>
        </w:rPr>
        <w:t>Smlouvy</w:t>
      </w:r>
    </w:p>
    <w:p w:rsidRPr="00577D69" w:rsidR="00FB1E84" w:rsidP="001B1E28" w:rsidRDefault="00FC7A87" w14:paraId="53F1BA2F" w14:textId="028046CF">
      <w:pPr>
        <w:pStyle w:val="OdstavecII"/>
        <w:keepNext w:val="false"/>
        <w:widowControl w:val="false"/>
        <w:rPr>
          <w:rFonts w:ascii="Cambria" w:hAnsi="Cambria"/>
        </w:rPr>
      </w:pPr>
      <w:r w:rsidRPr="00577D69">
        <w:rPr>
          <w:rFonts w:ascii="Cambria" w:hAnsi="Cambria"/>
        </w:rPr>
        <w:t xml:space="preserve">Zhotovitel se zavazuje za </w:t>
      </w:r>
      <w:r w:rsidRPr="00577D69" w:rsidR="007545CE">
        <w:rPr>
          <w:rFonts w:ascii="Cambria" w:hAnsi="Cambria"/>
        </w:rPr>
        <w:t>sjednaných</w:t>
      </w:r>
      <w:r w:rsidRPr="00577D69">
        <w:rPr>
          <w:rFonts w:ascii="Cambria" w:hAnsi="Cambria"/>
        </w:rPr>
        <w:t xml:space="preserve"> </w:t>
      </w:r>
      <w:r w:rsidRPr="00577D69" w:rsidR="007545CE">
        <w:rPr>
          <w:rFonts w:ascii="Cambria" w:hAnsi="Cambria"/>
        </w:rPr>
        <w:t xml:space="preserve">podmínek </w:t>
      </w:r>
      <w:r w:rsidRPr="00577D69">
        <w:rPr>
          <w:rFonts w:ascii="Cambria" w:hAnsi="Cambria"/>
        </w:rPr>
        <w:t xml:space="preserve">provést na svůj náklad a nebezpečí pro </w:t>
      </w:r>
      <w:r w:rsidRPr="00577D69" w:rsidR="00A9593D">
        <w:rPr>
          <w:rFonts w:ascii="Cambria" w:hAnsi="Cambria"/>
        </w:rPr>
        <w:t>O</w:t>
      </w:r>
      <w:r w:rsidRPr="00577D69">
        <w:rPr>
          <w:rFonts w:ascii="Cambria" w:hAnsi="Cambria"/>
        </w:rPr>
        <w:t>bjednatele dílo</w:t>
      </w:r>
      <w:r w:rsidRPr="00577D69" w:rsidR="0081419C">
        <w:rPr>
          <w:rFonts w:ascii="Cambria" w:hAnsi="Cambria"/>
        </w:rPr>
        <w:t xml:space="preserve"> (tj. </w:t>
      </w:r>
      <w:r w:rsidR="0067481C">
        <w:rPr>
          <w:rFonts w:ascii="Cambria" w:hAnsi="Cambria"/>
        </w:rPr>
        <w:t>tisk</w:t>
      </w:r>
      <w:r w:rsidRPr="00577D69" w:rsidR="0081419C">
        <w:rPr>
          <w:rFonts w:ascii="Cambria" w:hAnsi="Cambria"/>
        </w:rPr>
        <w:t xml:space="preserve"> příruček dle specifikace)</w:t>
      </w:r>
      <w:r w:rsidRPr="00577D69">
        <w:rPr>
          <w:rFonts w:ascii="Cambria" w:hAnsi="Cambria"/>
        </w:rPr>
        <w:t xml:space="preserve"> a splnit další s tím související závazky a </w:t>
      </w:r>
      <w:r w:rsidRPr="00577D69" w:rsidR="007545CE">
        <w:rPr>
          <w:rFonts w:ascii="Cambria" w:hAnsi="Cambria"/>
        </w:rPr>
        <w:t xml:space="preserve">Objednatel </w:t>
      </w:r>
      <w:r w:rsidRPr="00577D69">
        <w:rPr>
          <w:rFonts w:ascii="Cambria" w:hAnsi="Cambria"/>
        </w:rPr>
        <w:t>se zavazuje dílo převzít a zaplatit cenu</w:t>
      </w:r>
      <w:r w:rsidRPr="00577D69" w:rsidR="007545CE">
        <w:rPr>
          <w:rFonts w:ascii="Cambria" w:hAnsi="Cambria"/>
        </w:rPr>
        <w:t xml:space="preserve"> díla</w:t>
      </w:r>
      <w:r w:rsidRPr="00577D69">
        <w:rPr>
          <w:rFonts w:ascii="Cambria" w:hAnsi="Cambria"/>
        </w:rPr>
        <w:t>.</w:t>
      </w:r>
    </w:p>
    <w:p w:rsidRPr="00577D69" w:rsidR="00A9593D" w:rsidP="001B1E28" w:rsidRDefault="00E266DD" w14:paraId="7B808871" w14:textId="77777777">
      <w:pPr>
        <w:pStyle w:val="OdstavecII"/>
        <w:keepNext w:val="false"/>
        <w:widowControl w:val="false"/>
        <w:rPr>
          <w:rFonts w:ascii="Cambria" w:hAnsi="Cambria"/>
        </w:rPr>
      </w:pPr>
      <w:r w:rsidRPr="00577D69">
        <w:rPr>
          <w:rFonts w:ascii="Cambria" w:hAnsi="Cambria"/>
          <w:b/>
        </w:rPr>
        <w:t>Technické podmínky provedení Díla.</w:t>
      </w:r>
    </w:p>
    <w:tbl>
      <w:tblPr>
        <w:tblStyle w:val="Mkatabulky"/>
        <w:tblW w:w="0" w:type="auto"/>
        <w:tblInd w:w="1706" w:type="dxa"/>
        <w:tblLook w:firstRow="1" w:lastRow="0" w:firstColumn="1" w:lastColumn="0" w:noHBand="0" w:noVBand="1" w:val="04A0"/>
      </w:tblPr>
      <w:tblGrid>
        <w:gridCol w:w="2854"/>
        <w:gridCol w:w="4502"/>
      </w:tblGrid>
      <w:tr w:rsidRPr="00AB6970" w:rsidR="0019314E" w:rsidTr="00572052" w14:paraId="22A4C037" w14:textId="77777777">
        <w:tc>
          <w:tcPr>
            <w:tcW w:w="2938" w:type="dxa"/>
            <w:vAlign w:val="center"/>
          </w:tcPr>
          <w:p w:rsidRPr="00AB6970" w:rsidR="0019314E" w:rsidP="00572052" w:rsidRDefault="0019314E" w14:paraId="2283F700" w14:textId="77777777">
            <w:pPr>
              <w:pStyle w:val="Psmeno"/>
              <w:numPr>
                <w:ilvl w:val="0"/>
                <w:numId w:val="0"/>
              </w:numPr>
              <w:spacing w:before="60" w:after="60" w:line="240" w:lineRule="auto"/>
              <w:rPr>
                <w:rFonts w:ascii="Cambria" w:hAnsi="Cambria"/>
                <w:b/>
              </w:rPr>
            </w:pPr>
            <w:r w:rsidRPr="00AB6970">
              <w:rPr>
                <w:rFonts w:ascii="Cambria" w:hAnsi="Cambria"/>
                <w:b/>
              </w:rPr>
              <w:t>Typ vazby</w:t>
            </w:r>
          </w:p>
        </w:tc>
        <w:tc>
          <w:tcPr>
            <w:tcW w:w="4644" w:type="dxa"/>
            <w:vAlign w:val="center"/>
          </w:tcPr>
          <w:p w:rsidRPr="00AB6970" w:rsidR="0019314E" w:rsidP="00572052" w:rsidRDefault="0019314E" w14:paraId="3BA7779E" w14:textId="77777777">
            <w:pPr>
              <w:pStyle w:val="Psmeno"/>
              <w:numPr>
                <w:ilvl w:val="0"/>
                <w:numId w:val="0"/>
              </w:numPr>
              <w:spacing w:before="60" w:after="60" w:line="240" w:lineRule="auto"/>
              <w:rPr>
                <w:rFonts w:ascii="Cambria" w:hAnsi="Cambria"/>
              </w:rPr>
            </w:pPr>
            <w:r>
              <w:rPr>
                <w:rFonts w:ascii="Cambria" w:hAnsi="Cambria"/>
              </w:rPr>
              <w:t>V2</w:t>
            </w:r>
          </w:p>
        </w:tc>
      </w:tr>
      <w:tr w:rsidRPr="00AB6970" w:rsidR="0019314E" w:rsidTr="00572052" w14:paraId="565F3951" w14:textId="77777777">
        <w:tc>
          <w:tcPr>
            <w:tcW w:w="2938" w:type="dxa"/>
            <w:vAlign w:val="center"/>
          </w:tcPr>
          <w:p w:rsidRPr="00AB6970" w:rsidR="0019314E" w:rsidP="00572052" w:rsidRDefault="0019314E" w14:paraId="256ED353" w14:textId="77777777">
            <w:pPr>
              <w:pStyle w:val="Psmeno"/>
              <w:keepNext w:val="false"/>
              <w:numPr>
                <w:ilvl w:val="0"/>
                <w:numId w:val="0"/>
              </w:numPr>
              <w:spacing w:before="60" w:after="60" w:line="240" w:lineRule="auto"/>
              <w:rPr>
                <w:rFonts w:ascii="Cambria" w:hAnsi="Cambria"/>
                <w:b/>
              </w:rPr>
            </w:pPr>
            <w:r w:rsidRPr="00AB6970">
              <w:rPr>
                <w:rFonts w:ascii="Cambria" w:hAnsi="Cambria"/>
                <w:b/>
              </w:rPr>
              <w:t>Náklad</w:t>
            </w:r>
          </w:p>
        </w:tc>
        <w:tc>
          <w:tcPr>
            <w:tcW w:w="4644" w:type="dxa"/>
            <w:vAlign w:val="center"/>
          </w:tcPr>
          <w:p w:rsidRPr="00AB6970" w:rsidR="0019314E" w:rsidP="00572052" w:rsidRDefault="0019314E" w14:paraId="27ADECB9" w14:textId="77777777">
            <w:pPr>
              <w:pStyle w:val="Psmeno"/>
              <w:numPr>
                <w:ilvl w:val="0"/>
                <w:numId w:val="0"/>
              </w:numPr>
              <w:spacing w:before="60" w:after="60" w:line="240" w:lineRule="auto"/>
              <w:rPr>
                <w:rFonts w:ascii="Cambria" w:hAnsi="Cambria"/>
              </w:rPr>
            </w:pPr>
            <w:r>
              <w:rPr>
                <w:rFonts w:ascii="Cambria" w:hAnsi="Cambria"/>
              </w:rPr>
              <w:t>65.000 Ks</w:t>
            </w:r>
          </w:p>
        </w:tc>
      </w:tr>
      <w:tr w:rsidRPr="00AB6970" w:rsidR="0019314E" w:rsidTr="00572052" w14:paraId="763C4C07" w14:textId="77777777">
        <w:tc>
          <w:tcPr>
            <w:tcW w:w="2938" w:type="dxa"/>
            <w:vAlign w:val="center"/>
          </w:tcPr>
          <w:p w:rsidRPr="00AB6970" w:rsidR="0019314E" w:rsidP="00572052" w:rsidRDefault="0019314E" w14:paraId="1E26B68A" w14:textId="77777777">
            <w:pPr>
              <w:pStyle w:val="Psmeno"/>
              <w:numPr>
                <w:ilvl w:val="0"/>
                <w:numId w:val="0"/>
              </w:numPr>
              <w:spacing w:before="60" w:after="60" w:line="240" w:lineRule="auto"/>
              <w:rPr>
                <w:rFonts w:ascii="Cambria" w:hAnsi="Cambria"/>
                <w:b/>
              </w:rPr>
            </w:pPr>
            <w:r w:rsidRPr="00AB6970">
              <w:rPr>
                <w:rFonts w:ascii="Cambria" w:hAnsi="Cambria"/>
                <w:b/>
              </w:rPr>
              <w:t>Podklady</w:t>
            </w:r>
          </w:p>
        </w:tc>
        <w:tc>
          <w:tcPr>
            <w:tcW w:w="4644" w:type="dxa"/>
            <w:vAlign w:val="center"/>
          </w:tcPr>
          <w:p w:rsidRPr="00AB6970" w:rsidR="0019314E" w:rsidP="00572052" w:rsidRDefault="0019314E" w14:paraId="4E358501" w14:textId="77777777">
            <w:pPr>
              <w:pStyle w:val="Psmeno"/>
              <w:numPr>
                <w:ilvl w:val="0"/>
                <w:numId w:val="0"/>
              </w:numPr>
              <w:spacing w:before="60" w:after="60" w:line="240" w:lineRule="auto"/>
              <w:rPr>
                <w:rFonts w:ascii="Cambria" w:hAnsi="Cambria"/>
              </w:rPr>
            </w:pPr>
            <w:r>
              <w:rPr>
                <w:rFonts w:ascii="Cambria" w:hAnsi="Cambria"/>
              </w:rPr>
              <w:t>2x pdf dokument (1x blok; 1x obálka)</w:t>
            </w:r>
          </w:p>
        </w:tc>
      </w:tr>
      <w:tr w:rsidRPr="00AB6970" w:rsidR="0019314E" w:rsidTr="00572052" w14:paraId="13F52853" w14:textId="77777777">
        <w:tc>
          <w:tcPr>
            <w:tcW w:w="7582" w:type="dxa"/>
            <w:gridSpan w:val="2"/>
            <w:shd w:val="clear" w:color="auto" w:fill="DEEAF6" w:themeFill="accent1" w:themeFillTint="33"/>
            <w:vAlign w:val="center"/>
          </w:tcPr>
          <w:p w:rsidRPr="00AB6970" w:rsidR="0019314E" w:rsidP="00572052" w:rsidRDefault="0019314E" w14:paraId="023DB27D" w14:textId="77777777">
            <w:pPr>
              <w:pStyle w:val="Psmeno"/>
              <w:numPr>
                <w:ilvl w:val="0"/>
                <w:numId w:val="0"/>
              </w:numPr>
              <w:spacing w:before="60" w:after="60" w:line="240" w:lineRule="auto"/>
              <w:rPr>
                <w:rFonts w:ascii="Cambria" w:hAnsi="Cambria"/>
                <w:b/>
              </w:rPr>
            </w:pPr>
            <w:r w:rsidRPr="00AB6970">
              <w:rPr>
                <w:rFonts w:ascii="Cambria" w:hAnsi="Cambria"/>
                <w:b/>
              </w:rPr>
              <w:t>Blok</w:t>
            </w:r>
          </w:p>
        </w:tc>
      </w:tr>
      <w:tr w:rsidRPr="00AB6970" w:rsidR="0019314E" w:rsidTr="00572052" w14:paraId="075C121B" w14:textId="77777777">
        <w:tc>
          <w:tcPr>
            <w:tcW w:w="2938" w:type="dxa"/>
            <w:vAlign w:val="center"/>
          </w:tcPr>
          <w:p w:rsidRPr="00AB6970" w:rsidR="0019314E" w:rsidP="00572052" w:rsidRDefault="0019314E" w14:paraId="3F18B380" w14:textId="77777777">
            <w:pPr>
              <w:pStyle w:val="Psmeno"/>
              <w:numPr>
                <w:ilvl w:val="0"/>
                <w:numId w:val="0"/>
              </w:numPr>
              <w:spacing w:before="60" w:after="60" w:line="240" w:lineRule="auto"/>
              <w:rPr>
                <w:rFonts w:ascii="Cambria" w:hAnsi="Cambria"/>
              </w:rPr>
            </w:pPr>
            <w:r w:rsidRPr="00AB6970">
              <w:rPr>
                <w:rFonts w:ascii="Cambria" w:hAnsi="Cambria"/>
              </w:rPr>
              <w:t>Formát</w:t>
            </w:r>
          </w:p>
        </w:tc>
        <w:tc>
          <w:tcPr>
            <w:tcW w:w="4644" w:type="dxa"/>
            <w:vAlign w:val="center"/>
          </w:tcPr>
          <w:p w:rsidRPr="00AB6970" w:rsidR="0019314E" w:rsidP="00572052" w:rsidRDefault="0019314E" w14:paraId="31AAFA96" w14:textId="77777777">
            <w:pPr>
              <w:pStyle w:val="Psmeno"/>
              <w:numPr>
                <w:ilvl w:val="0"/>
                <w:numId w:val="0"/>
              </w:numPr>
              <w:spacing w:before="60" w:after="60" w:line="240" w:lineRule="auto"/>
              <w:rPr>
                <w:rFonts w:ascii="Cambria" w:hAnsi="Cambria"/>
              </w:rPr>
            </w:pPr>
            <w:r>
              <w:rPr>
                <w:rFonts w:ascii="Cambria" w:hAnsi="Cambria"/>
              </w:rPr>
              <w:t>210 x 297 mm</w:t>
            </w:r>
          </w:p>
        </w:tc>
      </w:tr>
      <w:tr w:rsidRPr="00AB6970" w:rsidR="0019314E" w:rsidTr="00572052" w14:paraId="127ECC97" w14:textId="77777777">
        <w:tc>
          <w:tcPr>
            <w:tcW w:w="2938" w:type="dxa"/>
            <w:vAlign w:val="center"/>
          </w:tcPr>
          <w:p w:rsidRPr="00C12AFD" w:rsidR="0019314E" w:rsidP="00572052" w:rsidRDefault="0019314E" w14:paraId="722F3F77" w14:textId="77777777">
            <w:pPr>
              <w:pStyle w:val="Psmeno"/>
              <w:numPr>
                <w:ilvl w:val="0"/>
                <w:numId w:val="0"/>
              </w:numPr>
              <w:spacing w:before="60" w:after="60" w:line="240" w:lineRule="auto"/>
              <w:rPr>
                <w:rFonts w:ascii="Cambria" w:hAnsi="Cambria"/>
              </w:rPr>
            </w:pPr>
            <w:r w:rsidRPr="00C12AFD">
              <w:rPr>
                <w:rFonts w:ascii="Cambria" w:hAnsi="Cambria"/>
              </w:rPr>
              <w:t>Počet stran</w:t>
            </w:r>
          </w:p>
        </w:tc>
        <w:tc>
          <w:tcPr>
            <w:tcW w:w="4644" w:type="dxa"/>
            <w:vAlign w:val="center"/>
          </w:tcPr>
          <w:p w:rsidRPr="00C12AFD" w:rsidR="0019314E" w:rsidP="00572052" w:rsidRDefault="00C12AFD" w14:paraId="19A2B823" w14:textId="29D4E3B2">
            <w:pPr>
              <w:pStyle w:val="Psmeno"/>
              <w:numPr>
                <w:ilvl w:val="0"/>
                <w:numId w:val="0"/>
              </w:numPr>
              <w:spacing w:before="60" w:after="60" w:line="240" w:lineRule="auto"/>
              <w:rPr>
                <w:rFonts w:ascii="Cambria" w:hAnsi="Cambria"/>
              </w:rPr>
            </w:pPr>
            <w:r w:rsidRPr="00C12AFD">
              <w:rPr>
                <w:rFonts w:ascii="Cambria" w:hAnsi="Cambria"/>
              </w:rPr>
              <w:t>208</w:t>
            </w:r>
          </w:p>
        </w:tc>
      </w:tr>
      <w:tr w:rsidRPr="00AB6970" w:rsidR="0019314E" w:rsidTr="00572052" w14:paraId="1C8A7D0C" w14:textId="77777777">
        <w:tc>
          <w:tcPr>
            <w:tcW w:w="2938" w:type="dxa"/>
            <w:vAlign w:val="center"/>
          </w:tcPr>
          <w:p w:rsidRPr="00AB6970" w:rsidR="0019314E" w:rsidP="00572052" w:rsidRDefault="0019314E" w14:paraId="257B8756" w14:textId="77777777">
            <w:pPr>
              <w:pStyle w:val="Psmeno"/>
              <w:numPr>
                <w:ilvl w:val="0"/>
                <w:numId w:val="0"/>
              </w:numPr>
              <w:spacing w:before="60" w:after="60" w:line="240" w:lineRule="auto"/>
              <w:rPr>
                <w:rFonts w:ascii="Cambria" w:hAnsi="Cambria"/>
              </w:rPr>
            </w:pPr>
            <w:r w:rsidRPr="00AB6970">
              <w:rPr>
                <w:rFonts w:ascii="Cambria" w:hAnsi="Cambria"/>
              </w:rPr>
              <w:t>Papír</w:t>
            </w:r>
          </w:p>
        </w:tc>
        <w:tc>
          <w:tcPr>
            <w:tcW w:w="4644" w:type="dxa"/>
            <w:vAlign w:val="center"/>
          </w:tcPr>
          <w:p w:rsidRPr="00AB6970" w:rsidR="0019314E" w:rsidP="00572052" w:rsidRDefault="0019314E" w14:paraId="0F03B6DA" w14:textId="32BB65A4">
            <w:pPr>
              <w:pStyle w:val="Psmeno"/>
              <w:numPr>
                <w:ilvl w:val="0"/>
                <w:numId w:val="0"/>
              </w:numPr>
              <w:spacing w:before="60" w:after="60" w:line="240" w:lineRule="auto"/>
              <w:rPr>
                <w:rFonts w:ascii="Cambria" w:hAnsi="Cambria"/>
              </w:rPr>
            </w:pPr>
            <w:r>
              <w:rPr>
                <w:rFonts w:ascii="Cambria" w:hAnsi="Cambria"/>
              </w:rPr>
              <w:t>Min. 60</w:t>
            </w:r>
            <w:r w:rsidR="00FB3DD0">
              <w:rPr>
                <w:rFonts w:ascii="Cambria" w:hAnsi="Cambria"/>
              </w:rPr>
              <w:t> </w:t>
            </w:r>
            <w:r>
              <w:rPr>
                <w:rFonts w:ascii="Cambria" w:hAnsi="Cambria"/>
              </w:rPr>
              <w:t>g středně jemný</w:t>
            </w:r>
          </w:p>
        </w:tc>
      </w:tr>
      <w:tr w:rsidRPr="00AB6970" w:rsidR="0019314E" w:rsidTr="00572052" w14:paraId="78899BF8" w14:textId="77777777">
        <w:tc>
          <w:tcPr>
            <w:tcW w:w="2938" w:type="dxa"/>
          </w:tcPr>
          <w:p w:rsidRPr="00AB6970" w:rsidR="0019314E" w:rsidP="00572052" w:rsidRDefault="0019314E" w14:paraId="07EC0383" w14:textId="77777777">
            <w:pPr>
              <w:pStyle w:val="Psmeno"/>
              <w:numPr>
                <w:ilvl w:val="0"/>
                <w:numId w:val="0"/>
              </w:numPr>
              <w:spacing w:before="60" w:after="60" w:line="240" w:lineRule="auto"/>
              <w:rPr>
                <w:rFonts w:ascii="Cambria" w:hAnsi="Cambria"/>
              </w:rPr>
            </w:pPr>
            <w:r w:rsidRPr="00AB6970">
              <w:rPr>
                <w:rFonts w:ascii="Cambria" w:hAnsi="Cambria"/>
              </w:rPr>
              <w:t>Barevnost</w:t>
            </w:r>
          </w:p>
        </w:tc>
        <w:tc>
          <w:tcPr>
            <w:tcW w:w="4644" w:type="dxa"/>
          </w:tcPr>
          <w:p w:rsidRPr="00AB6970" w:rsidR="0019314E" w:rsidP="00572052" w:rsidRDefault="0019314E" w14:paraId="044F7D61" w14:textId="77777777">
            <w:pPr>
              <w:pStyle w:val="Psmeno"/>
              <w:numPr>
                <w:ilvl w:val="0"/>
                <w:numId w:val="0"/>
              </w:numPr>
              <w:spacing w:before="60" w:after="60" w:line="240" w:lineRule="auto"/>
              <w:rPr>
                <w:rFonts w:ascii="Cambria" w:hAnsi="Cambria"/>
              </w:rPr>
            </w:pPr>
            <w:r>
              <w:rPr>
                <w:rFonts w:ascii="Cambria" w:hAnsi="Cambria"/>
              </w:rPr>
              <w:t>1/1 černá</w:t>
            </w:r>
          </w:p>
        </w:tc>
      </w:tr>
      <w:tr w:rsidRPr="00AB6970" w:rsidR="0019314E" w:rsidTr="00572052" w14:paraId="5006FEC5" w14:textId="77777777">
        <w:tc>
          <w:tcPr>
            <w:tcW w:w="7582" w:type="dxa"/>
            <w:gridSpan w:val="2"/>
            <w:shd w:val="clear" w:color="auto" w:fill="DEEAF6" w:themeFill="accent1" w:themeFillTint="33"/>
          </w:tcPr>
          <w:p w:rsidRPr="00AB6970" w:rsidR="0019314E" w:rsidP="00572052" w:rsidRDefault="0019314E" w14:paraId="52317FF7" w14:textId="77777777">
            <w:pPr>
              <w:pStyle w:val="Psmeno"/>
              <w:numPr>
                <w:ilvl w:val="0"/>
                <w:numId w:val="0"/>
              </w:numPr>
              <w:spacing w:before="60" w:after="60" w:line="240" w:lineRule="auto"/>
              <w:rPr>
                <w:rFonts w:ascii="Cambria" w:hAnsi="Cambria"/>
                <w:b/>
              </w:rPr>
            </w:pPr>
            <w:r>
              <w:rPr>
                <w:rFonts w:ascii="Cambria" w:hAnsi="Cambria"/>
                <w:b/>
              </w:rPr>
              <w:t>Obálka</w:t>
            </w:r>
          </w:p>
        </w:tc>
      </w:tr>
      <w:tr w:rsidRPr="00AB6970" w:rsidR="0019314E" w:rsidTr="00572052" w14:paraId="5FF0C995" w14:textId="77777777">
        <w:tc>
          <w:tcPr>
            <w:tcW w:w="2938" w:type="dxa"/>
          </w:tcPr>
          <w:p w:rsidRPr="00AB6970" w:rsidR="0019314E" w:rsidP="00572052" w:rsidRDefault="0019314E" w14:paraId="3768B5D1" w14:textId="77777777">
            <w:pPr>
              <w:pStyle w:val="Psmeno"/>
              <w:numPr>
                <w:ilvl w:val="0"/>
                <w:numId w:val="0"/>
              </w:numPr>
              <w:spacing w:before="60" w:after="60" w:line="240" w:lineRule="auto"/>
              <w:rPr>
                <w:rFonts w:ascii="Cambria" w:hAnsi="Cambria"/>
              </w:rPr>
            </w:pPr>
            <w:r>
              <w:rPr>
                <w:rFonts w:ascii="Cambria" w:hAnsi="Cambria"/>
              </w:rPr>
              <w:t>Rozsah</w:t>
            </w:r>
          </w:p>
        </w:tc>
        <w:tc>
          <w:tcPr>
            <w:tcW w:w="4644" w:type="dxa"/>
          </w:tcPr>
          <w:p w:rsidRPr="00AB6970" w:rsidR="0019314E" w:rsidP="00572052" w:rsidRDefault="0019314E" w14:paraId="4713DC21" w14:textId="77777777">
            <w:pPr>
              <w:pStyle w:val="Psmeno"/>
              <w:numPr>
                <w:ilvl w:val="0"/>
                <w:numId w:val="0"/>
              </w:numPr>
              <w:spacing w:before="60" w:after="60" w:line="240" w:lineRule="auto"/>
              <w:rPr>
                <w:rFonts w:ascii="Cambria" w:hAnsi="Cambria"/>
              </w:rPr>
            </w:pPr>
            <w:r>
              <w:rPr>
                <w:rFonts w:ascii="Cambria" w:hAnsi="Cambria"/>
              </w:rPr>
              <w:t>4 strany</w:t>
            </w:r>
          </w:p>
        </w:tc>
      </w:tr>
      <w:tr w:rsidRPr="00AB6970" w:rsidR="0019314E" w:rsidTr="00572052" w14:paraId="46E0B2CC" w14:textId="77777777">
        <w:tc>
          <w:tcPr>
            <w:tcW w:w="2938" w:type="dxa"/>
          </w:tcPr>
          <w:p w:rsidRPr="00AB6970" w:rsidR="0019314E" w:rsidP="00572052" w:rsidRDefault="0019314E" w14:paraId="3372530A" w14:textId="77777777">
            <w:pPr>
              <w:pStyle w:val="Psmeno"/>
              <w:numPr>
                <w:ilvl w:val="0"/>
                <w:numId w:val="0"/>
              </w:numPr>
              <w:spacing w:before="60" w:after="60" w:line="240" w:lineRule="auto"/>
              <w:rPr>
                <w:rFonts w:ascii="Cambria" w:hAnsi="Cambria"/>
              </w:rPr>
            </w:pPr>
            <w:r w:rsidRPr="00AB6970">
              <w:rPr>
                <w:rFonts w:ascii="Cambria" w:hAnsi="Cambria"/>
              </w:rPr>
              <w:t>Papír</w:t>
            </w:r>
          </w:p>
        </w:tc>
        <w:tc>
          <w:tcPr>
            <w:tcW w:w="4644" w:type="dxa"/>
          </w:tcPr>
          <w:p w:rsidRPr="00AB6970" w:rsidR="0019314E" w:rsidP="00572052" w:rsidRDefault="0019314E" w14:paraId="43E86E6A" w14:textId="77777777">
            <w:pPr>
              <w:pStyle w:val="Psmeno"/>
              <w:numPr>
                <w:ilvl w:val="0"/>
                <w:numId w:val="0"/>
              </w:numPr>
              <w:spacing w:before="60" w:after="60" w:line="240" w:lineRule="auto"/>
              <w:rPr>
                <w:rFonts w:ascii="Cambria" w:hAnsi="Cambria"/>
              </w:rPr>
            </w:pPr>
            <w:r>
              <w:rPr>
                <w:rFonts w:ascii="Cambria" w:hAnsi="Cambria"/>
              </w:rPr>
              <w:t>250 g křída lesk/mat</w:t>
            </w:r>
          </w:p>
        </w:tc>
      </w:tr>
      <w:tr w:rsidRPr="00AB6970" w:rsidR="0019314E" w:rsidTr="00572052" w14:paraId="030B208F" w14:textId="77777777">
        <w:tc>
          <w:tcPr>
            <w:tcW w:w="2938" w:type="dxa"/>
          </w:tcPr>
          <w:p w:rsidRPr="00AB6970" w:rsidR="0019314E" w:rsidP="00572052" w:rsidRDefault="0019314E" w14:paraId="3538113B" w14:textId="77777777">
            <w:pPr>
              <w:pStyle w:val="Psmeno"/>
              <w:numPr>
                <w:ilvl w:val="0"/>
                <w:numId w:val="0"/>
              </w:numPr>
              <w:spacing w:before="60" w:after="60" w:line="240" w:lineRule="auto"/>
              <w:rPr>
                <w:rFonts w:ascii="Cambria" w:hAnsi="Cambria"/>
              </w:rPr>
            </w:pPr>
            <w:r w:rsidRPr="00AB6970">
              <w:rPr>
                <w:rFonts w:ascii="Cambria" w:hAnsi="Cambria"/>
              </w:rPr>
              <w:t>Barevnost</w:t>
            </w:r>
          </w:p>
        </w:tc>
        <w:tc>
          <w:tcPr>
            <w:tcW w:w="4644" w:type="dxa"/>
          </w:tcPr>
          <w:p w:rsidRPr="00AB6970" w:rsidR="0019314E" w:rsidP="00572052" w:rsidRDefault="0019314E" w14:paraId="42F9C519" w14:textId="77777777">
            <w:pPr>
              <w:pStyle w:val="Psmeno"/>
              <w:numPr>
                <w:ilvl w:val="0"/>
                <w:numId w:val="0"/>
              </w:numPr>
              <w:spacing w:before="60" w:after="60" w:line="240" w:lineRule="auto"/>
              <w:rPr>
                <w:rFonts w:ascii="Cambria" w:hAnsi="Cambria"/>
              </w:rPr>
            </w:pPr>
            <w:r>
              <w:rPr>
                <w:rFonts w:ascii="Cambria" w:hAnsi="Cambria"/>
              </w:rPr>
              <w:t>4/0 CMYK</w:t>
            </w:r>
          </w:p>
        </w:tc>
      </w:tr>
      <w:tr w:rsidRPr="00AB6970" w:rsidR="0019314E" w:rsidTr="00572052" w14:paraId="1F665ADE" w14:textId="77777777">
        <w:tc>
          <w:tcPr>
            <w:tcW w:w="2938" w:type="dxa"/>
          </w:tcPr>
          <w:p w:rsidRPr="00AB6970" w:rsidR="0019314E" w:rsidP="00572052" w:rsidRDefault="0019314E" w14:paraId="5CECC492" w14:textId="77777777">
            <w:pPr>
              <w:pStyle w:val="Psmeno"/>
              <w:numPr>
                <w:ilvl w:val="0"/>
                <w:numId w:val="0"/>
              </w:numPr>
              <w:spacing w:before="60" w:after="60" w:line="240" w:lineRule="auto"/>
              <w:rPr>
                <w:rFonts w:ascii="Cambria" w:hAnsi="Cambria"/>
              </w:rPr>
            </w:pPr>
            <w:r w:rsidRPr="00AB6970">
              <w:rPr>
                <w:rFonts w:ascii="Cambria" w:hAnsi="Cambria"/>
              </w:rPr>
              <w:t>Lamino</w:t>
            </w:r>
          </w:p>
        </w:tc>
        <w:tc>
          <w:tcPr>
            <w:tcW w:w="4644" w:type="dxa"/>
          </w:tcPr>
          <w:p w:rsidRPr="00AB6970" w:rsidR="0019314E" w:rsidP="00572052" w:rsidRDefault="0019314E" w14:paraId="023DFED8" w14:textId="77777777">
            <w:pPr>
              <w:pStyle w:val="Psmeno"/>
              <w:numPr>
                <w:ilvl w:val="0"/>
                <w:numId w:val="0"/>
              </w:numPr>
              <w:spacing w:before="60" w:after="60" w:line="240" w:lineRule="auto"/>
              <w:rPr>
                <w:rFonts w:ascii="Cambria" w:hAnsi="Cambria"/>
              </w:rPr>
            </w:pPr>
            <w:r>
              <w:rPr>
                <w:rFonts w:ascii="Cambria" w:hAnsi="Cambria"/>
              </w:rPr>
              <w:t>1/0 lamino lesk</w:t>
            </w:r>
          </w:p>
        </w:tc>
      </w:tr>
      <w:tr w:rsidRPr="00AB6970" w:rsidR="0019314E" w:rsidTr="00572052" w14:paraId="30657C9F" w14:textId="77777777">
        <w:tc>
          <w:tcPr>
            <w:tcW w:w="7582" w:type="dxa"/>
            <w:gridSpan w:val="2"/>
            <w:shd w:val="clear" w:color="auto" w:fill="DEEAF6" w:themeFill="accent1" w:themeFillTint="33"/>
          </w:tcPr>
          <w:p w:rsidRPr="00AB6970" w:rsidR="0019314E" w:rsidP="00572052" w:rsidRDefault="0019314E" w14:paraId="34B8CB8C" w14:textId="77777777">
            <w:pPr>
              <w:pStyle w:val="Psmeno"/>
              <w:numPr>
                <w:ilvl w:val="0"/>
                <w:numId w:val="0"/>
              </w:numPr>
              <w:spacing w:before="60" w:after="60" w:line="240" w:lineRule="auto"/>
              <w:rPr>
                <w:rFonts w:ascii="Cambria" w:hAnsi="Cambria"/>
              </w:rPr>
            </w:pPr>
            <w:r w:rsidRPr="00AB6970">
              <w:rPr>
                <w:rFonts w:ascii="Cambria" w:hAnsi="Cambria"/>
                <w:b/>
              </w:rPr>
              <w:t>Expedice</w:t>
            </w:r>
          </w:p>
        </w:tc>
      </w:tr>
      <w:tr w:rsidRPr="00AB6970" w:rsidR="0019314E" w:rsidTr="00572052" w14:paraId="4C4577A5" w14:textId="77777777">
        <w:tc>
          <w:tcPr>
            <w:tcW w:w="2938" w:type="dxa"/>
          </w:tcPr>
          <w:p w:rsidRPr="00AB6970" w:rsidR="0019314E" w:rsidP="00572052" w:rsidRDefault="0019314E" w14:paraId="406AB388" w14:textId="77777777">
            <w:pPr>
              <w:pStyle w:val="Psmeno"/>
              <w:numPr>
                <w:ilvl w:val="0"/>
                <w:numId w:val="0"/>
              </w:numPr>
              <w:spacing w:before="60" w:after="60" w:line="240" w:lineRule="auto"/>
              <w:rPr>
                <w:rFonts w:ascii="Cambria" w:hAnsi="Cambria"/>
              </w:rPr>
            </w:pPr>
            <w:r w:rsidRPr="00AB6970">
              <w:rPr>
                <w:rFonts w:ascii="Cambria" w:hAnsi="Cambria"/>
              </w:rPr>
              <w:t>Balení</w:t>
            </w:r>
          </w:p>
        </w:tc>
        <w:tc>
          <w:tcPr>
            <w:tcW w:w="4644" w:type="dxa"/>
            <w:shd w:val="clear" w:color="auto" w:fill="auto"/>
          </w:tcPr>
          <w:p w:rsidRPr="00327709" w:rsidR="0019314E" w:rsidP="0090362E" w:rsidRDefault="0019314E" w14:paraId="58764517" w14:textId="5E0E896F">
            <w:pPr>
              <w:pStyle w:val="Psmeno"/>
              <w:numPr>
                <w:ilvl w:val="0"/>
                <w:numId w:val="0"/>
              </w:numPr>
              <w:spacing w:before="60" w:after="60" w:line="240" w:lineRule="auto"/>
              <w:rPr>
                <w:rFonts w:ascii="Cambria" w:hAnsi="Cambria"/>
              </w:rPr>
            </w:pPr>
            <w:r w:rsidRPr="00327709">
              <w:rPr>
                <w:rFonts w:ascii="Cambria" w:hAnsi="Cambria"/>
              </w:rPr>
              <w:t>Balení po 5 kusech</w:t>
            </w:r>
          </w:p>
        </w:tc>
      </w:tr>
      <w:tr w:rsidRPr="00AB6970" w:rsidR="0019314E" w:rsidTr="00572052" w14:paraId="38C7B527" w14:textId="77777777">
        <w:tc>
          <w:tcPr>
            <w:tcW w:w="2938" w:type="dxa"/>
          </w:tcPr>
          <w:p w:rsidRPr="00AB6970" w:rsidR="0019314E" w:rsidP="00572052" w:rsidRDefault="0019314E" w14:paraId="200BCB30" w14:textId="77777777">
            <w:pPr>
              <w:pStyle w:val="Psmeno"/>
              <w:numPr>
                <w:ilvl w:val="0"/>
                <w:numId w:val="0"/>
              </w:numPr>
              <w:spacing w:before="60" w:after="60" w:line="240" w:lineRule="auto"/>
              <w:rPr>
                <w:rFonts w:ascii="Cambria" w:hAnsi="Cambria"/>
              </w:rPr>
            </w:pPr>
            <w:r w:rsidRPr="00AB6970">
              <w:rPr>
                <w:rFonts w:ascii="Cambria" w:hAnsi="Cambria"/>
              </w:rPr>
              <w:t>Palety</w:t>
            </w:r>
          </w:p>
        </w:tc>
        <w:tc>
          <w:tcPr>
            <w:tcW w:w="4644" w:type="dxa"/>
            <w:shd w:val="clear" w:color="auto" w:fill="auto"/>
          </w:tcPr>
          <w:p w:rsidRPr="00327709" w:rsidR="0019314E" w:rsidP="00572052" w:rsidRDefault="0019314E" w14:paraId="7F7EA688" w14:textId="77777777">
            <w:pPr>
              <w:pStyle w:val="Psmeno"/>
              <w:numPr>
                <w:ilvl w:val="0"/>
                <w:numId w:val="0"/>
              </w:numPr>
              <w:spacing w:before="60" w:after="60" w:line="240" w:lineRule="auto"/>
              <w:rPr>
                <w:rFonts w:ascii="Cambria" w:hAnsi="Cambria"/>
              </w:rPr>
            </w:pPr>
            <w:bookmarkStart w:name="_Hlk516422572" w:id="2"/>
            <w:r w:rsidRPr="00327709">
              <w:rPr>
                <w:rFonts w:ascii="Cambria" w:hAnsi="Cambria"/>
              </w:rPr>
              <w:t>Rozměr 1200×800×144 mm (délka</w:t>
            </w:r>
            <w:r>
              <w:rPr>
                <w:rFonts w:ascii="Cambria" w:hAnsi="Cambria"/>
              </w:rPr>
              <w:t xml:space="preserve"> </w:t>
            </w:r>
            <w:r w:rsidRPr="00327709">
              <w:rPr>
                <w:rFonts w:ascii="Cambria" w:hAnsi="Cambria"/>
              </w:rPr>
              <w:t>×</w:t>
            </w:r>
            <w:r>
              <w:rPr>
                <w:rFonts w:ascii="Cambria" w:hAnsi="Cambria"/>
              </w:rPr>
              <w:t xml:space="preserve"> </w:t>
            </w:r>
            <w:r w:rsidRPr="00327709">
              <w:rPr>
                <w:rFonts w:ascii="Cambria" w:hAnsi="Cambria"/>
              </w:rPr>
              <w:t>šířka</w:t>
            </w:r>
            <w:r>
              <w:rPr>
                <w:rFonts w:ascii="Cambria" w:hAnsi="Cambria"/>
              </w:rPr>
              <w:t xml:space="preserve"> </w:t>
            </w:r>
            <w:r w:rsidRPr="00327709">
              <w:rPr>
                <w:rFonts w:ascii="Cambria" w:hAnsi="Cambria"/>
              </w:rPr>
              <w:t>× výška)</w:t>
            </w:r>
            <w:bookmarkEnd w:id="2"/>
          </w:p>
        </w:tc>
      </w:tr>
    </w:tbl>
    <w:p w:rsidRPr="00577D69" w:rsidR="00E266DD" w:rsidP="00534734" w:rsidRDefault="00E266DD" w14:paraId="2FD21988" w14:textId="77777777">
      <w:pPr>
        <w:pStyle w:val="Psmeno"/>
        <w:numPr>
          <w:ilvl w:val="0"/>
          <w:numId w:val="0"/>
        </w:numPr>
        <w:spacing w:after="0" w:line="240" w:lineRule="auto"/>
        <w:ind w:left="1706" w:hanging="850"/>
        <w:rPr>
          <w:rFonts w:ascii="Cambria" w:hAnsi="Cambria"/>
        </w:rPr>
      </w:pPr>
    </w:p>
    <w:p w:rsidRPr="00577D69" w:rsidR="000922BC" w:rsidP="001B1E28" w:rsidRDefault="00ED23D4" w14:paraId="2A2A3E44" w14:textId="77777777">
      <w:pPr>
        <w:pStyle w:val="OdstavecII"/>
        <w:keepNext w:val="false"/>
        <w:widowControl w:val="false"/>
        <w:rPr>
          <w:rFonts w:ascii="Cambria" w:hAnsi="Cambria"/>
        </w:rPr>
      </w:pPr>
      <w:r w:rsidRPr="00577D69">
        <w:rPr>
          <w:rFonts w:ascii="Cambria" w:hAnsi="Cambria"/>
        </w:rPr>
        <w:t>Zhotovitel</w:t>
      </w:r>
      <w:r w:rsidRPr="00577D69" w:rsidR="000922BC">
        <w:rPr>
          <w:rFonts w:ascii="Cambria" w:hAnsi="Cambria"/>
        </w:rPr>
        <w:t xml:space="preserve"> prohlašuje, že:</w:t>
      </w:r>
    </w:p>
    <w:p w:rsidRPr="00577D69" w:rsidR="000F507A" w:rsidP="00271BB7" w:rsidRDefault="000F507A" w14:paraId="31A37199" w14:textId="77777777">
      <w:pPr>
        <w:pStyle w:val="Psmeno"/>
        <w:keepNext w:val="false"/>
        <w:widowControl w:val="false"/>
        <w:numPr>
          <w:ilvl w:val="3"/>
          <w:numId w:val="41"/>
        </w:numPr>
        <w:tabs>
          <w:tab w:val="clear" w:pos="855"/>
          <w:tab w:val="num" w:pos="1134"/>
        </w:tabs>
        <w:rPr>
          <w:rFonts w:ascii="Cambria" w:hAnsi="Cambria"/>
        </w:rPr>
      </w:pPr>
      <w:r w:rsidRPr="00577D69">
        <w:rPr>
          <w:rFonts w:ascii="Cambria" w:hAnsi="Cambria"/>
        </w:rPr>
        <w:t xml:space="preserve">je či bude výlučným vlastníkem </w:t>
      </w:r>
      <w:r w:rsidRPr="00577D69" w:rsidR="007545CE">
        <w:rPr>
          <w:rFonts w:ascii="Cambria" w:hAnsi="Cambria"/>
        </w:rPr>
        <w:t xml:space="preserve">veškerých materiálů, výrobků a dalších věcí, </w:t>
      </w:r>
      <w:r w:rsidRPr="00577D69" w:rsidR="00AC15F0">
        <w:rPr>
          <w:rFonts w:ascii="Cambria" w:hAnsi="Cambria"/>
        </w:rPr>
        <w:t>které do předmětu díla zapracuje</w:t>
      </w:r>
      <w:r w:rsidRPr="00577D69" w:rsidR="007545CE">
        <w:rPr>
          <w:rFonts w:ascii="Cambria" w:hAnsi="Cambria"/>
        </w:rPr>
        <w:t xml:space="preserve">, </w:t>
      </w:r>
      <w:r w:rsidRPr="00577D69" w:rsidR="007545CE">
        <w:rPr>
          <w:rFonts w:ascii="Cambria" w:hAnsi="Cambria"/>
          <w:i/>
        </w:rPr>
        <w:t>(dále také jen „</w:t>
      </w:r>
      <w:r w:rsidRPr="00577D69" w:rsidR="007545CE">
        <w:rPr>
          <w:rFonts w:ascii="Cambria" w:hAnsi="Cambria"/>
          <w:b/>
          <w:i/>
        </w:rPr>
        <w:t>Věci k provedení díla</w:t>
      </w:r>
      <w:r w:rsidRPr="00577D69" w:rsidR="007545CE">
        <w:rPr>
          <w:rFonts w:ascii="Cambria" w:hAnsi="Cambria"/>
          <w:i/>
        </w:rPr>
        <w:t>“)</w:t>
      </w:r>
      <w:r w:rsidRPr="00577D69">
        <w:rPr>
          <w:rFonts w:ascii="Cambria" w:hAnsi="Cambria"/>
        </w:rPr>
        <w:t xml:space="preserve">, a to nejpozději před </w:t>
      </w:r>
      <w:r w:rsidRPr="00577D69">
        <w:rPr>
          <w:rFonts w:ascii="Cambria" w:hAnsi="Cambria"/>
        </w:rPr>
        <w:lastRenderedPageBreak/>
        <w:t>jejich</w:t>
      </w:r>
      <w:r w:rsidRPr="00577D69" w:rsidR="00AC15F0">
        <w:rPr>
          <w:rFonts w:ascii="Cambria" w:hAnsi="Cambria"/>
        </w:rPr>
        <w:t xml:space="preserve"> prvním</w:t>
      </w:r>
      <w:r w:rsidRPr="00577D69">
        <w:rPr>
          <w:rFonts w:ascii="Cambria" w:hAnsi="Cambria"/>
        </w:rPr>
        <w:t xml:space="preserve"> použitím,</w:t>
      </w:r>
    </w:p>
    <w:p w:rsidRPr="00577D69" w:rsidR="000F507A" w:rsidP="00271BB7" w:rsidRDefault="000F507A" w14:paraId="6649CB94" w14:textId="77777777">
      <w:pPr>
        <w:pStyle w:val="Psmeno"/>
        <w:keepNext w:val="false"/>
        <w:widowControl w:val="false"/>
        <w:numPr>
          <w:ilvl w:val="3"/>
          <w:numId w:val="41"/>
        </w:numPr>
        <w:tabs>
          <w:tab w:val="clear" w:pos="855"/>
          <w:tab w:val="num" w:pos="1134"/>
        </w:tabs>
        <w:rPr>
          <w:rFonts w:ascii="Cambria" w:hAnsi="Cambria"/>
        </w:rPr>
      </w:pPr>
      <w:r w:rsidRPr="00577D69">
        <w:rPr>
          <w:rFonts w:ascii="Cambria" w:hAnsi="Cambria"/>
        </w:rPr>
        <w:t xml:space="preserve">Věci k provedení díla jsou nové, tzn. nikoli dříve použité; vhodné použití recyklovaných materiálů pro provedení díla tím není dotčeno,   </w:t>
      </w:r>
    </w:p>
    <w:p w:rsidRPr="00577D69" w:rsidR="000F507A" w:rsidP="00271BB7" w:rsidRDefault="000F507A" w14:paraId="3813D42B" w14:textId="77777777">
      <w:pPr>
        <w:pStyle w:val="Psmeno"/>
        <w:keepNext w:val="false"/>
        <w:widowControl w:val="false"/>
        <w:numPr>
          <w:ilvl w:val="3"/>
          <w:numId w:val="41"/>
        </w:numPr>
        <w:tabs>
          <w:tab w:val="clear" w:pos="855"/>
          <w:tab w:val="num" w:pos="1134"/>
        </w:tabs>
        <w:rPr>
          <w:rFonts w:ascii="Cambria" w:hAnsi="Cambria"/>
        </w:rPr>
      </w:pPr>
      <w:r w:rsidRPr="00577D69">
        <w:rPr>
          <w:rFonts w:ascii="Cambria" w:hAnsi="Cambria"/>
          <w:color w:val="000000"/>
        </w:rPr>
        <w:t>dílo provede ve shodě s</w:t>
      </w:r>
      <w:r w:rsidRPr="00577D69" w:rsidR="00EF5FEF">
        <w:rPr>
          <w:rFonts w:ascii="Cambria" w:hAnsi="Cambria"/>
          <w:color w:val="000000"/>
        </w:rPr>
        <w:t xml:space="preserve">e </w:t>
      </w:r>
      <w:r w:rsidRPr="00577D69">
        <w:rPr>
          <w:rFonts w:ascii="Cambria" w:hAnsi="Cambria"/>
          <w:color w:val="000000"/>
        </w:rPr>
        <w:t xml:space="preserve">Smlouvou; tzn., </w:t>
      </w:r>
      <w:r w:rsidRPr="00577D69" w:rsidR="007660B6">
        <w:rPr>
          <w:rFonts w:ascii="Cambria" w:hAnsi="Cambria"/>
        </w:rPr>
        <w:t>že</w:t>
      </w:r>
      <w:r w:rsidRPr="00577D69" w:rsidR="00EF5FEF">
        <w:rPr>
          <w:rFonts w:ascii="Cambria" w:hAnsi="Cambria"/>
        </w:rPr>
        <w:t xml:space="preserve"> zejména</w:t>
      </w:r>
      <w:r w:rsidRPr="00577D69" w:rsidR="007660B6">
        <w:rPr>
          <w:rFonts w:ascii="Cambria" w:hAnsi="Cambria"/>
        </w:rPr>
        <w:t xml:space="preserve"> bude mít veškeré vlastnosti, které si Smluvní strany ujednaly, a chybí-li ujednání, takové vlastnosti, které Zhotovitel nebo výrobce Věcí k provedení díla popsal nebo které Objednatel očekával s ohledem na povahu předmětu díla a na základě reklamy jimi prováděné, popř. vlastnosti obvyklé, že se hodí k účelu, který Smluvní strany uvádí nebo ke kterému se dílo tohoto druhu obvykle provádí, že vyhovuje požadavkům právních předpisů a že je bez jakýchkoli vad, a to i právních</w:t>
      </w:r>
      <w:r w:rsidRPr="00577D69">
        <w:rPr>
          <w:rFonts w:ascii="Cambria" w:hAnsi="Cambria"/>
          <w:color w:val="000000"/>
        </w:rPr>
        <w:t>.</w:t>
      </w:r>
    </w:p>
    <w:p w:rsidRPr="00577D69" w:rsidR="00D10C9E" w:rsidP="00271BB7" w:rsidRDefault="00D10C9E" w14:paraId="6BBF4292" w14:textId="77777777">
      <w:pPr>
        <w:pStyle w:val="lnek"/>
        <w:keepNext w:val="false"/>
        <w:widowControl w:val="false"/>
        <w:rPr>
          <w:rFonts w:ascii="Cambria" w:hAnsi="Cambria"/>
        </w:rPr>
      </w:pPr>
      <w:r w:rsidRPr="00577D69">
        <w:rPr>
          <w:rFonts w:ascii="Cambria" w:hAnsi="Cambria"/>
        </w:rPr>
        <w:t xml:space="preserve">Podmínky plnění předmětu </w:t>
      </w:r>
      <w:r w:rsidRPr="00577D69" w:rsidR="00CF52EA">
        <w:rPr>
          <w:rFonts w:ascii="Cambria" w:hAnsi="Cambria"/>
        </w:rPr>
        <w:t>S</w:t>
      </w:r>
      <w:r w:rsidRPr="00577D69">
        <w:rPr>
          <w:rFonts w:ascii="Cambria" w:hAnsi="Cambria"/>
        </w:rPr>
        <w:t>mlouvy</w:t>
      </w:r>
    </w:p>
    <w:p w:rsidRPr="00577D69" w:rsidR="00CF52EA" w:rsidP="00506592" w:rsidRDefault="00CF52EA" w14:paraId="2369C9C9" w14:textId="77777777">
      <w:pPr>
        <w:pStyle w:val="OdstavecII"/>
        <w:keepNext w:val="false"/>
        <w:widowControl w:val="false"/>
        <w:rPr>
          <w:rFonts w:ascii="Cambria" w:hAnsi="Cambria"/>
        </w:rPr>
      </w:pPr>
      <w:r w:rsidRPr="00577D69">
        <w:rPr>
          <w:rFonts w:ascii="Cambria" w:hAnsi="Cambria"/>
        </w:rPr>
        <w:t xml:space="preserve">Dílo je provedeno, je-li dokončeno a předáno. </w:t>
      </w:r>
    </w:p>
    <w:p w:rsidRPr="00577D69" w:rsidR="00CF52EA" w:rsidP="00EA4FBA" w:rsidRDefault="00CF52EA" w14:paraId="2C6EE97B" w14:textId="77777777">
      <w:pPr>
        <w:pStyle w:val="OdstavecII"/>
        <w:keepNext w:val="false"/>
        <w:widowControl w:val="false"/>
        <w:rPr>
          <w:rFonts w:ascii="Cambria" w:hAnsi="Cambria"/>
          <w:color w:val="auto"/>
        </w:rPr>
      </w:pPr>
      <w:r w:rsidRPr="00577D69">
        <w:rPr>
          <w:rFonts w:ascii="Cambria" w:hAnsi="Cambria"/>
          <w:color w:val="auto"/>
        </w:rPr>
        <w:t xml:space="preserve">Závazek </w:t>
      </w:r>
      <w:r w:rsidRPr="00577D69" w:rsidR="007618B1">
        <w:rPr>
          <w:rFonts w:ascii="Cambria" w:hAnsi="Cambria"/>
          <w:color w:val="auto"/>
        </w:rPr>
        <w:t>Z</w:t>
      </w:r>
      <w:r w:rsidRPr="00577D69">
        <w:rPr>
          <w:rFonts w:ascii="Cambria" w:hAnsi="Cambria"/>
          <w:color w:val="auto"/>
        </w:rPr>
        <w:t>hotovitele provést dílo zahrnuje zejména:</w:t>
      </w:r>
    </w:p>
    <w:p w:rsidRPr="00577D69" w:rsidR="00CF52EA" w:rsidP="00120C7D" w:rsidRDefault="008206C1" w14:paraId="35FFD5C5" w14:textId="0E293391">
      <w:pPr>
        <w:pStyle w:val="Bod"/>
        <w:rPr>
          <w:rFonts w:ascii="Cambria" w:hAnsi="Cambria"/>
        </w:rPr>
      </w:pPr>
      <w:r w:rsidRPr="00577D69">
        <w:rPr>
          <w:rFonts w:ascii="Cambria" w:hAnsi="Cambria"/>
        </w:rPr>
        <w:t xml:space="preserve">vyhotovení </w:t>
      </w:r>
      <w:r w:rsidRPr="00577D69" w:rsidR="00814D97">
        <w:rPr>
          <w:rFonts w:ascii="Cambria" w:hAnsi="Cambria"/>
        </w:rPr>
        <w:t>příruček</w:t>
      </w:r>
      <w:r w:rsidRPr="00577D69" w:rsidR="00387647">
        <w:rPr>
          <w:rFonts w:ascii="Cambria" w:hAnsi="Cambria"/>
        </w:rPr>
        <w:t xml:space="preserve"> dle technické specifikace</w:t>
      </w:r>
      <w:r w:rsidR="0067481C">
        <w:rPr>
          <w:rFonts w:ascii="Cambria" w:hAnsi="Cambria"/>
        </w:rPr>
        <w:t>,</w:t>
      </w:r>
    </w:p>
    <w:p w:rsidRPr="00577D69" w:rsidR="00CF52EA" w:rsidP="00120C7D" w:rsidRDefault="00387647" w14:paraId="32B8C859" w14:textId="5770AD90">
      <w:pPr>
        <w:pStyle w:val="Bod"/>
        <w:rPr>
          <w:rFonts w:ascii="Cambria" w:hAnsi="Cambria"/>
        </w:rPr>
      </w:pPr>
      <w:r w:rsidRPr="00577D69">
        <w:rPr>
          <w:rFonts w:ascii="Cambria" w:hAnsi="Cambria"/>
        </w:rPr>
        <w:t xml:space="preserve">případná </w:t>
      </w:r>
      <w:r w:rsidRPr="00577D69" w:rsidR="008206C1">
        <w:rPr>
          <w:rFonts w:ascii="Cambria" w:hAnsi="Cambria"/>
        </w:rPr>
        <w:t>doprava díla na místo jeho předání</w:t>
      </w:r>
      <w:r w:rsidRPr="00577D69">
        <w:rPr>
          <w:rFonts w:ascii="Cambria" w:hAnsi="Cambria"/>
        </w:rPr>
        <w:t>, pokud se liší od místa výroby a</w:t>
      </w:r>
    </w:p>
    <w:p w:rsidRPr="00577D69" w:rsidR="00CF52EA" w:rsidP="00120C7D" w:rsidRDefault="00CF52EA" w14:paraId="4DB03EF1" w14:textId="77777777">
      <w:pPr>
        <w:pStyle w:val="Bod"/>
        <w:rPr>
          <w:rFonts w:ascii="Cambria" w:hAnsi="Cambria"/>
        </w:rPr>
      </w:pPr>
      <w:r w:rsidRPr="00577D69">
        <w:rPr>
          <w:rFonts w:ascii="Cambria" w:hAnsi="Cambria"/>
        </w:rPr>
        <w:t>předání</w:t>
      </w:r>
      <w:r w:rsidRPr="00577D69" w:rsidR="0005345D">
        <w:rPr>
          <w:rFonts w:ascii="Cambria" w:hAnsi="Cambria"/>
        </w:rPr>
        <w:t xml:space="preserve"> díla</w:t>
      </w:r>
      <w:r w:rsidRPr="00577D69">
        <w:rPr>
          <w:rFonts w:ascii="Cambria" w:hAnsi="Cambria"/>
        </w:rPr>
        <w:t xml:space="preserve"> Objednateli.</w:t>
      </w:r>
    </w:p>
    <w:p w:rsidRPr="00577D69" w:rsidR="00E266DD" w:rsidP="005F38BA" w:rsidRDefault="00387647" w14:paraId="5A2352EF" w14:textId="5B0DBAF1">
      <w:pPr>
        <w:pStyle w:val="OdstavecII"/>
        <w:keepNext w:val="false"/>
        <w:widowControl w:val="false"/>
        <w:rPr>
          <w:rFonts w:ascii="Cambria" w:hAnsi="Cambria"/>
          <w:b/>
        </w:rPr>
      </w:pPr>
      <w:r w:rsidRPr="00577D69">
        <w:rPr>
          <w:rFonts w:ascii="Cambria" w:hAnsi="Cambria"/>
          <w:b/>
        </w:rPr>
        <w:t>Tiskové podklady</w:t>
      </w:r>
    </w:p>
    <w:p w:rsidRPr="00577D69" w:rsidR="00387647" w:rsidP="00387647" w:rsidRDefault="00387647" w14:paraId="6E5CF496" w14:textId="3CDE1049">
      <w:pPr>
        <w:pStyle w:val="Psmeno"/>
        <w:rPr>
          <w:rFonts w:ascii="Cambria" w:hAnsi="Cambria"/>
        </w:rPr>
      </w:pPr>
      <w:r w:rsidRPr="00577D69">
        <w:rPr>
          <w:rFonts w:ascii="Cambria" w:hAnsi="Cambria"/>
        </w:rPr>
        <w:t>Smluvní strany potvrzují, že před uzavřením této smlouvy předal Objednatel Zhotoviteli elektronickou formou kompletní tiskové podklady v potřebné kvalitě a vhodném formátu.</w:t>
      </w:r>
    </w:p>
    <w:p w:rsidRPr="00577D69" w:rsidR="00E266DD" w:rsidP="00E266DD" w:rsidRDefault="00E266DD" w14:paraId="406320BE" w14:textId="40B0BDDD">
      <w:pPr>
        <w:pStyle w:val="Psmeno"/>
        <w:rPr>
          <w:rFonts w:ascii="Cambria" w:hAnsi="Cambria"/>
        </w:rPr>
      </w:pPr>
      <w:r w:rsidRPr="00577D69">
        <w:rPr>
          <w:rFonts w:ascii="Cambria" w:hAnsi="Cambria" w:cs="Times New Roman"/>
          <w:bCs w:val="false"/>
          <w:snapToGrid w:val="false"/>
          <w:color w:val="000000"/>
          <w:kern w:val="0"/>
          <w:lang w:eastAsia="en-US"/>
        </w:rPr>
        <w:t xml:space="preserve">Smluvní strany sjednávají, že dílo musí technickými vlastnostmi, funkcionalitami, jakostí a provedením odpovídat </w:t>
      </w:r>
      <w:r w:rsidRPr="00577D69" w:rsidR="00387647">
        <w:rPr>
          <w:rFonts w:ascii="Cambria" w:hAnsi="Cambria" w:cs="Times New Roman"/>
          <w:bCs w:val="false"/>
          <w:snapToGrid w:val="false"/>
          <w:color w:val="000000"/>
          <w:kern w:val="0"/>
          <w:lang w:eastAsia="en-US"/>
        </w:rPr>
        <w:t>smlouvě</w:t>
      </w:r>
      <w:r w:rsidRPr="00577D69">
        <w:rPr>
          <w:rFonts w:ascii="Cambria" w:hAnsi="Cambria" w:cs="Times New Roman"/>
          <w:bCs w:val="false"/>
          <w:snapToGrid w:val="false"/>
          <w:color w:val="000000"/>
          <w:kern w:val="0"/>
          <w:lang w:eastAsia="en-US"/>
        </w:rPr>
        <w:t xml:space="preserve">. </w:t>
      </w:r>
    </w:p>
    <w:p w:rsidRPr="00577D69" w:rsidR="00E266DD" w:rsidP="00E266DD" w:rsidRDefault="00E266DD" w14:paraId="35EBFAE1" w14:textId="6EA5C2B0">
      <w:pPr>
        <w:pStyle w:val="Psmeno"/>
        <w:rPr>
          <w:rFonts w:ascii="Cambria" w:hAnsi="Cambria"/>
        </w:rPr>
      </w:pPr>
      <w:r w:rsidRPr="00577D69">
        <w:rPr>
          <w:rFonts w:ascii="Cambria" w:hAnsi="Cambria" w:cs="Times New Roman"/>
          <w:bCs w:val="false"/>
          <w:snapToGrid w:val="false"/>
          <w:color w:val="000000"/>
          <w:kern w:val="0"/>
          <w:lang w:eastAsia="en-US"/>
        </w:rPr>
        <w:t>Nesplňuj</w:t>
      </w:r>
      <w:r w:rsidRPr="00577D69" w:rsidR="00387647">
        <w:rPr>
          <w:rFonts w:ascii="Cambria" w:hAnsi="Cambria" w:cs="Times New Roman"/>
          <w:bCs w:val="false"/>
          <w:snapToGrid w:val="false"/>
          <w:color w:val="000000"/>
          <w:kern w:val="0"/>
          <w:lang w:eastAsia="en-US"/>
        </w:rPr>
        <w:t>e</w:t>
      </w:r>
      <w:r w:rsidRPr="00577D69">
        <w:rPr>
          <w:rFonts w:ascii="Cambria" w:hAnsi="Cambria" w:cs="Times New Roman"/>
          <w:bCs w:val="false"/>
          <w:snapToGrid w:val="false"/>
          <w:color w:val="000000"/>
          <w:kern w:val="0"/>
          <w:lang w:eastAsia="en-US"/>
        </w:rPr>
        <w:t>-li</w:t>
      </w:r>
      <w:r w:rsidRPr="00577D69" w:rsidR="00387647">
        <w:rPr>
          <w:rFonts w:ascii="Cambria" w:hAnsi="Cambria" w:cs="Times New Roman"/>
          <w:bCs w:val="false"/>
          <w:snapToGrid w:val="false"/>
          <w:color w:val="000000"/>
          <w:kern w:val="0"/>
          <w:lang w:eastAsia="en-US"/>
        </w:rPr>
        <w:t xml:space="preserve"> více jak 1 000 ks příruček</w:t>
      </w:r>
      <w:r w:rsidRPr="00577D69">
        <w:rPr>
          <w:rFonts w:ascii="Cambria" w:hAnsi="Cambria" w:cs="Times New Roman"/>
          <w:bCs w:val="false"/>
          <w:snapToGrid w:val="false"/>
          <w:color w:val="000000"/>
          <w:kern w:val="0"/>
          <w:lang w:eastAsia="en-US"/>
        </w:rPr>
        <w:t xml:space="preserve"> smluvené </w:t>
      </w:r>
      <w:r w:rsidRPr="00577D69">
        <w:rPr>
          <w:rFonts w:ascii="Cambria" w:hAnsi="Cambria" w:cs="Calibri"/>
          <w:bCs w:val="false"/>
          <w:color w:val="000000"/>
          <w:kern w:val="0"/>
          <w:lang w:eastAsia="en-US"/>
        </w:rPr>
        <w:t xml:space="preserve">požadavky na </w:t>
      </w:r>
      <w:r w:rsidRPr="00577D69">
        <w:rPr>
          <w:rFonts w:ascii="Cambria" w:hAnsi="Cambria" w:cs="Times New Roman"/>
          <w:bCs w:val="false"/>
          <w:color w:val="000000"/>
          <w:kern w:val="0"/>
          <w:lang w:eastAsia="en-US"/>
        </w:rPr>
        <w:t>technické vlastnosti, funkcionality, jakost a provedení</w:t>
      </w:r>
      <w:r w:rsidRPr="00577D69">
        <w:rPr>
          <w:rFonts w:ascii="Cambria" w:hAnsi="Cambria" w:cs="Times New Roman"/>
          <w:bCs w:val="false"/>
          <w:snapToGrid w:val="false"/>
          <w:color w:val="000000"/>
          <w:kern w:val="0"/>
          <w:lang w:eastAsia="en-US"/>
        </w:rPr>
        <w:t>, považují to smluvní strany za podstatné porušení smlouvy.</w:t>
      </w:r>
    </w:p>
    <w:p w:rsidRPr="00577D69" w:rsidR="002B13B5" w:rsidP="005F38BA" w:rsidRDefault="00D91DDD" w14:paraId="39046C1F" w14:textId="77777777">
      <w:pPr>
        <w:pStyle w:val="OdstavecII"/>
        <w:keepNext w:val="false"/>
        <w:widowControl w:val="false"/>
        <w:rPr>
          <w:rFonts w:ascii="Cambria" w:hAnsi="Cambria"/>
          <w:b/>
        </w:rPr>
      </w:pPr>
      <w:r w:rsidRPr="00577D69">
        <w:rPr>
          <w:rFonts w:ascii="Cambria" w:hAnsi="Cambria"/>
          <w:b/>
        </w:rPr>
        <w:t>Čas a</w:t>
      </w:r>
      <w:r w:rsidRPr="00577D69" w:rsidR="002B13B5">
        <w:rPr>
          <w:rFonts w:ascii="Cambria" w:hAnsi="Cambria"/>
          <w:b/>
        </w:rPr>
        <w:t xml:space="preserve"> </w:t>
      </w:r>
      <w:r w:rsidRPr="00577D69">
        <w:rPr>
          <w:rFonts w:ascii="Cambria" w:hAnsi="Cambria"/>
          <w:b/>
        </w:rPr>
        <w:t xml:space="preserve">místo </w:t>
      </w:r>
      <w:r w:rsidRPr="00577D69" w:rsidR="004F3FC9">
        <w:rPr>
          <w:rFonts w:ascii="Cambria" w:hAnsi="Cambria"/>
          <w:b/>
        </w:rPr>
        <w:t xml:space="preserve">předání </w:t>
      </w:r>
      <w:r w:rsidRPr="00577D69" w:rsidR="0005345D">
        <w:rPr>
          <w:rFonts w:ascii="Cambria" w:hAnsi="Cambria"/>
          <w:b/>
        </w:rPr>
        <w:t>díla</w:t>
      </w:r>
      <w:r w:rsidRPr="00577D69" w:rsidR="004F3FC9">
        <w:rPr>
          <w:rFonts w:ascii="Cambria" w:hAnsi="Cambria"/>
          <w:b/>
        </w:rPr>
        <w:t xml:space="preserve"> </w:t>
      </w:r>
      <w:r w:rsidRPr="00577D69" w:rsidR="0005345D">
        <w:rPr>
          <w:rFonts w:ascii="Cambria" w:hAnsi="Cambria"/>
          <w:b/>
        </w:rPr>
        <w:t>Z</w:t>
      </w:r>
      <w:r w:rsidRPr="00577D69" w:rsidR="004F3FC9">
        <w:rPr>
          <w:rFonts w:ascii="Cambria" w:hAnsi="Cambria"/>
          <w:b/>
        </w:rPr>
        <w:t>hotovitelem</w:t>
      </w:r>
    </w:p>
    <w:p w:rsidRPr="00577D69" w:rsidR="00D91DDD" w:rsidP="002005B3" w:rsidRDefault="004F3FC9" w14:paraId="79B4A7B1" w14:textId="106C04AD">
      <w:pPr>
        <w:pStyle w:val="Psmeno"/>
        <w:keepNext w:val="false"/>
        <w:widowControl w:val="false"/>
        <w:rPr>
          <w:rFonts w:ascii="Cambria" w:hAnsi="Cambria"/>
        </w:rPr>
      </w:pPr>
      <w:r w:rsidRPr="00577D69">
        <w:rPr>
          <w:rFonts w:ascii="Cambria" w:hAnsi="Cambria"/>
        </w:rPr>
        <w:t>Zhotovitel</w:t>
      </w:r>
      <w:r w:rsidRPr="00577D69" w:rsidR="002B13B5">
        <w:rPr>
          <w:rFonts w:ascii="Cambria" w:hAnsi="Cambria"/>
        </w:rPr>
        <w:t xml:space="preserve"> </w:t>
      </w:r>
      <w:r w:rsidRPr="00577D69" w:rsidR="00E34FA3">
        <w:rPr>
          <w:rFonts w:ascii="Cambria" w:hAnsi="Cambria"/>
        </w:rPr>
        <w:t>bude mít dílo připraveno k předání objednateli</w:t>
      </w:r>
    </w:p>
    <w:p w:rsidRPr="00577D69" w:rsidR="0005345D" w:rsidP="002005B3" w:rsidRDefault="0005345D" w14:paraId="2292279D" w14:textId="38F6B770">
      <w:pPr>
        <w:pStyle w:val="Bod"/>
        <w:widowControl w:val="false"/>
        <w:rPr>
          <w:rFonts w:ascii="Cambria" w:hAnsi="Cambria"/>
        </w:rPr>
      </w:pPr>
      <w:r w:rsidRPr="00CF1E9B">
        <w:rPr>
          <w:rFonts w:ascii="Cambria" w:hAnsi="Cambria"/>
        </w:rPr>
        <w:t xml:space="preserve">nejpozději do </w:t>
      </w:r>
      <w:r w:rsidRPr="00CF1E9B" w:rsidR="00CF1E9B">
        <w:rPr>
          <w:rFonts w:ascii="Cambria" w:hAnsi="Cambria"/>
        </w:rPr>
        <w:t>20</w:t>
      </w:r>
      <w:r w:rsidRPr="00CF1E9B">
        <w:rPr>
          <w:rFonts w:ascii="Cambria" w:hAnsi="Cambria"/>
        </w:rPr>
        <w:t xml:space="preserve"> (slovy: </w:t>
      </w:r>
      <w:r w:rsidRPr="00CF1E9B" w:rsidR="00CF1E9B">
        <w:rPr>
          <w:rFonts w:ascii="Cambria" w:hAnsi="Cambria"/>
        </w:rPr>
        <w:t>dvaceti</w:t>
      </w:r>
      <w:r w:rsidRPr="00CF1E9B">
        <w:rPr>
          <w:rFonts w:ascii="Cambria" w:hAnsi="Cambria"/>
        </w:rPr>
        <w:t>) dnů ode</w:t>
      </w:r>
      <w:r w:rsidRPr="00577D69">
        <w:rPr>
          <w:rFonts w:ascii="Cambria" w:hAnsi="Cambria"/>
        </w:rPr>
        <w:t xml:space="preserve"> dne uzavření Smlouvy,</w:t>
      </w:r>
    </w:p>
    <w:p w:rsidRPr="007F062F" w:rsidR="0040646F" w:rsidP="00E266DD" w:rsidRDefault="002B13B5" w14:paraId="5C0684AE" w14:textId="4AA86850">
      <w:pPr>
        <w:pStyle w:val="Bod"/>
        <w:rPr>
          <w:rFonts w:ascii="Cambria" w:hAnsi="Cambria"/>
        </w:rPr>
      </w:pPr>
      <w:r w:rsidRPr="007F062F">
        <w:rPr>
          <w:rFonts w:ascii="Cambria" w:hAnsi="Cambria"/>
        </w:rPr>
        <w:t xml:space="preserve">na </w:t>
      </w:r>
      <w:r w:rsidRPr="007F062F" w:rsidR="007C73C4">
        <w:rPr>
          <w:rFonts w:ascii="Cambria" w:hAnsi="Cambria"/>
        </w:rPr>
        <w:t xml:space="preserve">adrese </w:t>
      </w:r>
      <w:r w:rsidRPr="007F062F" w:rsidR="00DF02EE">
        <w:rPr>
          <w:rFonts w:ascii="Cambria" w:hAnsi="Cambria"/>
        </w:rPr>
        <w:t xml:space="preserve">určené Zhotovitelem (vhodné prostory ke skladování příruček do doby předání </w:t>
      </w:r>
      <w:r w:rsidRPr="007F062F" w:rsidR="00D5758C">
        <w:rPr>
          <w:rFonts w:ascii="Cambria" w:hAnsi="Cambria"/>
        </w:rPr>
        <w:t>O</w:t>
      </w:r>
      <w:r w:rsidRPr="007F062F" w:rsidR="00DF02EE">
        <w:rPr>
          <w:rFonts w:ascii="Cambria" w:hAnsi="Cambria"/>
        </w:rPr>
        <w:t>bjednateli, pouze na území České republiky).</w:t>
      </w:r>
    </w:p>
    <w:p w:rsidRPr="00577D69" w:rsidR="0040646F" w:rsidP="002005B3" w:rsidRDefault="0020302E" w14:paraId="011CEE77" w14:textId="5185D719">
      <w:pPr>
        <w:pStyle w:val="Psmeno"/>
        <w:keepNext w:val="false"/>
        <w:widowControl w:val="false"/>
        <w:rPr>
          <w:rFonts w:ascii="Cambria" w:hAnsi="Cambria"/>
        </w:rPr>
      </w:pPr>
      <w:r w:rsidRPr="00577D69">
        <w:rPr>
          <w:rFonts w:ascii="Cambria" w:hAnsi="Cambria"/>
        </w:rPr>
        <w:t xml:space="preserve">Zhotovitel </w:t>
      </w:r>
      <w:r w:rsidRPr="00577D69" w:rsidR="0040646F">
        <w:rPr>
          <w:rFonts w:ascii="Cambria" w:hAnsi="Cambria"/>
        </w:rPr>
        <w:t>je povinen písemně informovat</w:t>
      </w:r>
      <w:r w:rsidRPr="00577D69" w:rsidR="00CC72D3">
        <w:rPr>
          <w:rFonts w:ascii="Cambria" w:hAnsi="Cambria"/>
        </w:rPr>
        <w:t xml:space="preserve"> </w:t>
      </w:r>
      <w:r w:rsidRPr="00577D69" w:rsidR="0040646F">
        <w:rPr>
          <w:rFonts w:ascii="Cambria" w:hAnsi="Cambria"/>
        </w:rPr>
        <w:t xml:space="preserve">kontaktní osobu </w:t>
      </w:r>
      <w:r w:rsidRPr="00577D69" w:rsidR="007C73C4">
        <w:rPr>
          <w:rFonts w:ascii="Cambria" w:hAnsi="Cambria"/>
        </w:rPr>
        <w:t>O</w:t>
      </w:r>
      <w:r w:rsidRPr="00577D69">
        <w:rPr>
          <w:rFonts w:ascii="Cambria" w:hAnsi="Cambria"/>
        </w:rPr>
        <w:t>bjednatele</w:t>
      </w:r>
      <w:r w:rsidRPr="00577D69" w:rsidR="00E94298">
        <w:rPr>
          <w:rFonts w:ascii="Cambria" w:hAnsi="Cambria"/>
        </w:rPr>
        <w:t xml:space="preserve"> </w:t>
      </w:r>
      <w:r w:rsidRPr="00577D69" w:rsidR="00E34FA3">
        <w:rPr>
          <w:rFonts w:ascii="Cambria" w:hAnsi="Cambria"/>
        </w:rPr>
        <w:t xml:space="preserve">o </w:t>
      </w:r>
      <w:r w:rsidRPr="00577D69" w:rsidR="000879EA">
        <w:rPr>
          <w:rFonts w:ascii="Cambria" w:hAnsi="Cambria"/>
        </w:rPr>
        <w:t>termínu</w:t>
      </w:r>
      <w:r w:rsidRPr="00577D69" w:rsidR="00DF02EE">
        <w:rPr>
          <w:rFonts w:ascii="Cambria" w:hAnsi="Cambria"/>
        </w:rPr>
        <w:t xml:space="preserve"> a místě</w:t>
      </w:r>
      <w:r w:rsidRPr="00577D69" w:rsidR="000879EA">
        <w:rPr>
          <w:rFonts w:ascii="Cambria" w:hAnsi="Cambria"/>
        </w:rPr>
        <w:t xml:space="preserve">, kdy </w:t>
      </w:r>
      <w:r w:rsidRPr="00577D69" w:rsidR="00DF02EE">
        <w:rPr>
          <w:rFonts w:ascii="Cambria" w:hAnsi="Cambria"/>
        </w:rPr>
        <w:t xml:space="preserve">a kde </w:t>
      </w:r>
      <w:r w:rsidRPr="00577D69" w:rsidR="000879EA">
        <w:rPr>
          <w:rFonts w:ascii="Cambria" w:hAnsi="Cambria"/>
        </w:rPr>
        <w:t>bude dílo připraveno k předání objednateli</w:t>
      </w:r>
      <w:r w:rsidRPr="00577D69" w:rsidR="0040646F">
        <w:rPr>
          <w:rFonts w:ascii="Cambria" w:hAnsi="Cambria"/>
        </w:rPr>
        <w:t xml:space="preserve">, a to alespoň </w:t>
      </w:r>
      <w:r w:rsidRPr="00577D69" w:rsidR="007938E1">
        <w:rPr>
          <w:rFonts w:ascii="Cambria" w:hAnsi="Cambria"/>
        </w:rPr>
        <w:t>4</w:t>
      </w:r>
      <w:r w:rsidRPr="00577D69" w:rsidR="00E94298">
        <w:rPr>
          <w:rFonts w:ascii="Cambria" w:hAnsi="Cambria"/>
        </w:rPr>
        <w:t xml:space="preserve"> </w:t>
      </w:r>
      <w:r w:rsidRPr="00577D69" w:rsidR="0040646F">
        <w:rPr>
          <w:rFonts w:ascii="Cambria" w:hAnsi="Cambria"/>
        </w:rPr>
        <w:t xml:space="preserve">(slovy: </w:t>
      </w:r>
      <w:r w:rsidRPr="00577D69" w:rsidR="007938E1">
        <w:rPr>
          <w:rFonts w:ascii="Cambria" w:hAnsi="Cambria"/>
        </w:rPr>
        <w:t>čtyři</w:t>
      </w:r>
      <w:r w:rsidRPr="00577D69" w:rsidR="0040646F">
        <w:rPr>
          <w:rFonts w:ascii="Cambria" w:hAnsi="Cambria"/>
        </w:rPr>
        <w:t xml:space="preserve">) pracovní </w:t>
      </w:r>
      <w:r w:rsidRPr="00577D69" w:rsidR="007938E1">
        <w:rPr>
          <w:rFonts w:ascii="Cambria" w:hAnsi="Cambria"/>
        </w:rPr>
        <w:t xml:space="preserve">dny </w:t>
      </w:r>
      <w:r w:rsidRPr="00577D69" w:rsidR="00936A6E">
        <w:rPr>
          <w:rFonts w:ascii="Cambria" w:hAnsi="Cambria"/>
        </w:rPr>
        <w:t>předem</w:t>
      </w:r>
      <w:r w:rsidRPr="00577D69" w:rsidR="002E5A8C">
        <w:rPr>
          <w:rFonts w:ascii="Cambria" w:hAnsi="Cambria"/>
        </w:rPr>
        <w:t xml:space="preserve">, nebude-li mezi </w:t>
      </w:r>
      <w:r w:rsidRPr="00577D69" w:rsidR="00EA0208">
        <w:rPr>
          <w:rFonts w:ascii="Cambria" w:hAnsi="Cambria"/>
        </w:rPr>
        <w:t xml:space="preserve">Objednatelem a </w:t>
      </w:r>
      <w:r w:rsidRPr="00577D69" w:rsidR="002E5A8C">
        <w:rPr>
          <w:rFonts w:ascii="Cambria" w:hAnsi="Cambria"/>
        </w:rPr>
        <w:t>Zhotovitelem dohodnuto jinak</w:t>
      </w:r>
      <w:r w:rsidRPr="00577D69" w:rsidR="0040646F">
        <w:rPr>
          <w:rFonts w:ascii="Cambria" w:hAnsi="Cambria"/>
        </w:rPr>
        <w:t xml:space="preserve">. Nesplní-li </w:t>
      </w:r>
      <w:r w:rsidRPr="00577D69" w:rsidR="007C73C4">
        <w:rPr>
          <w:rFonts w:ascii="Cambria" w:hAnsi="Cambria"/>
        </w:rPr>
        <w:t>Z</w:t>
      </w:r>
      <w:r w:rsidRPr="00577D69">
        <w:rPr>
          <w:rFonts w:ascii="Cambria" w:hAnsi="Cambria"/>
        </w:rPr>
        <w:t>hotovitel</w:t>
      </w:r>
      <w:r w:rsidRPr="00577D69" w:rsidR="0040646F">
        <w:rPr>
          <w:rFonts w:ascii="Cambria" w:hAnsi="Cambria"/>
        </w:rPr>
        <w:t xml:space="preserve"> tuto povinnost, je </w:t>
      </w:r>
      <w:r w:rsidRPr="00577D69" w:rsidR="007C73C4">
        <w:rPr>
          <w:rFonts w:ascii="Cambria" w:hAnsi="Cambria"/>
        </w:rPr>
        <w:t>O</w:t>
      </w:r>
      <w:r w:rsidRPr="00577D69">
        <w:rPr>
          <w:rFonts w:ascii="Cambria" w:hAnsi="Cambria"/>
        </w:rPr>
        <w:t>bjednatel</w:t>
      </w:r>
      <w:r w:rsidRPr="00577D69" w:rsidR="0040646F">
        <w:rPr>
          <w:rFonts w:ascii="Cambria" w:hAnsi="Cambria"/>
        </w:rPr>
        <w:t xml:space="preserve"> oprávněn </w:t>
      </w:r>
      <w:r w:rsidRPr="00577D69">
        <w:rPr>
          <w:rFonts w:ascii="Cambria" w:hAnsi="Cambria"/>
        </w:rPr>
        <w:t>předání</w:t>
      </w:r>
      <w:r w:rsidRPr="00577D69" w:rsidR="00CC72D3">
        <w:rPr>
          <w:rFonts w:ascii="Cambria" w:hAnsi="Cambria"/>
        </w:rPr>
        <w:t xml:space="preserve"> </w:t>
      </w:r>
      <w:r w:rsidRPr="00577D69" w:rsidR="007C73C4">
        <w:rPr>
          <w:rFonts w:ascii="Cambria" w:hAnsi="Cambria"/>
        </w:rPr>
        <w:t>díla o</w:t>
      </w:r>
      <w:r w:rsidRPr="00577D69" w:rsidR="0040646F">
        <w:rPr>
          <w:rFonts w:ascii="Cambria" w:hAnsi="Cambria"/>
        </w:rPr>
        <w:t>dmítnout.</w:t>
      </w:r>
    </w:p>
    <w:p w:rsidRPr="00577D69" w:rsidR="000879EA" w:rsidP="002005B3" w:rsidRDefault="000879EA" w14:paraId="3FA506DA" w14:textId="57D88610">
      <w:pPr>
        <w:pStyle w:val="Psmeno"/>
        <w:keepNext w:val="false"/>
        <w:widowControl w:val="false"/>
        <w:rPr>
          <w:rFonts w:ascii="Cambria" w:hAnsi="Cambria"/>
        </w:rPr>
      </w:pPr>
      <w:r w:rsidRPr="00577D69">
        <w:rPr>
          <w:rFonts w:ascii="Cambria" w:hAnsi="Cambria"/>
        </w:rPr>
        <w:lastRenderedPageBreak/>
        <w:t xml:space="preserve">Od termínu, kdy bude dílo připraveno k předání objednateli, počne běžet lhůta pro předání díla v délce 10 kalendářních dní. </w:t>
      </w:r>
    </w:p>
    <w:p w:rsidRPr="00577D69" w:rsidR="00063F2B" w:rsidP="00623AE0" w:rsidRDefault="0040646F" w14:paraId="4DF50A3F" w14:textId="26E1B738">
      <w:pPr>
        <w:pStyle w:val="Psmeno"/>
        <w:keepNext w:val="false"/>
        <w:widowControl w:val="false"/>
        <w:rPr>
          <w:rFonts w:ascii="Cambria" w:hAnsi="Cambria"/>
        </w:rPr>
      </w:pPr>
      <w:bookmarkStart w:name="_Hlk515910795" w:id="3"/>
      <w:r w:rsidRPr="00577D69">
        <w:rPr>
          <w:rFonts w:ascii="Cambria" w:hAnsi="Cambria"/>
        </w:rPr>
        <w:t xml:space="preserve">Připadne-li </w:t>
      </w:r>
      <w:r w:rsidRPr="00577D69" w:rsidR="006A3613">
        <w:rPr>
          <w:rFonts w:ascii="Cambria" w:hAnsi="Cambria"/>
        </w:rPr>
        <w:t>poslední den</w:t>
      </w:r>
      <w:r w:rsidRPr="00577D69">
        <w:rPr>
          <w:rFonts w:ascii="Cambria" w:hAnsi="Cambria"/>
        </w:rPr>
        <w:t xml:space="preserve"> lhůty pro </w:t>
      </w:r>
      <w:r w:rsidRPr="00577D69" w:rsidR="0020302E">
        <w:rPr>
          <w:rFonts w:ascii="Cambria" w:hAnsi="Cambria"/>
        </w:rPr>
        <w:t>předání</w:t>
      </w:r>
      <w:r w:rsidRPr="00577D69" w:rsidR="00182FB2">
        <w:rPr>
          <w:rFonts w:ascii="Cambria" w:hAnsi="Cambria"/>
        </w:rPr>
        <w:t xml:space="preserve"> </w:t>
      </w:r>
      <w:r w:rsidRPr="00577D69" w:rsidR="007C73C4">
        <w:rPr>
          <w:rFonts w:ascii="Cambria" w:hAnsi="Cambria"/>
        </w:rPr>
        <w:t>díla</w:t>
      </w:r>
      <w:r w:rsidRPr="00577D69">
        <w:rPr>
          <w:rFonts w:ascii="Cambria" w:hAnsi="Cambria"/>
        </w:rPr>
        <w:t xml:space="preserve"> na sobotu, neděli nebo svátek,</w:t>
      </w:r>
      <w:r w:rsidRPr="00577D69" w:rsidR="006A3613">
        <w:rPr>
          <w:rFonts w:ascii="Cambria" w:hAnsi="Cambria"/>
        </w:rPr>
        <w:t xml:space="preserve"> je posledním dnem lhůty pracovní den nejblíže následující.</w:t>
      </w:r>
      <w:r w:rsidRPr="00577D69">
        <w:rPr>
          <w:rFonts w:ascii="Cambria" w:hAnsi="Cambria"/>
        </w:rPr>
        <w:t xml:space="preserve"> </w:t>
      </w:r>
      <w:r w:rsidRPr="00577D69" w:rsidR="00EA0208">
        <w:rPr>
          <w:rFonts w:ascii="Cambria" w:hAnsi="Cambria"/>
        </w:rPr>
        <w:t>Nebude-li mezi Objednatelem a Zhotovitelem dohodnuto jinak</w:t>
      </w:r>
      <w:r w:rsidRPr="00577D69">
        <w:rPr>
          <w:rFonts w:ascii="Cambria" w:hAnsi="Cambria"/>
        </w:rPr>
        <w:t xml:space="preserve">, platí, že </w:t>
      </w:r>
      <w:r w:rsidRPr="00577D69" w:rsidR="0020302E">
        <w:rPr>
          <w:rFonts w:ascii="Cambria" w:hAnsi="Cambria"/>
        </w:rPr>
        <w:t>předání</w:t>
      </w:r>
      <w:r w:rsidRPr="00577D69" w:rsidR="00063F2B">
        <w:rPr>
          <w:rFonts w:ascii="Cambria" w:hAnsi="Cambria"/>
        </w:rPr>
        <w:t xml:space="preserve"> </w:t>
      </w:r>
      <w:r w:rsidRPr="00577D69" w:rsidR="007C73C4">
        <w:rPr>
          <w:rFonts w:ascii="Cambria" w:hAnsi="Cambria"/>
        </w:rPr>
        <w:t>díla</w:t>
      </w:r>
      <w:r w:rsidRPr="00577D69">
        <w:rPr>
          <w:rFonts w:ascii="Cambria" w:hAnsi="Cambria"/>
        </w:rPr>
        <w:t xml:space="preserve"> </w:t>
      </w:r>
      <w:r w:rsidRPr="00577D69" w:rsidR="00936A6E">
        <w:rPr>
          <w:rFonts w:ascii="Cambria" w:hAnsi="Cambria"/>
        </w:rPr>
        <w:t xml:space="preserve">proběhne kdykoliv během lhůty pro předání díla v pracovní dny </w:t>
      </w:r>
      <w:r w:rsidRPr="00577D69">
        <w:rPr>
          <w:rFonts w:ascii="Cambria" w:hAnsi="Cambria"/>
        </w:rPr>
        <w:t xml:space="preserve">v době od 10:00 do </w:t>
      </w:r>
      <w:r w:rsidRPr="00577D69" w:rsidR="00E94298">
        <w:rPr>
          <w:rFonts w:ascii="Cambria" w:hAnsi="Cambria"/>
        </w:rPr>
        <w:t>15</w:t>
      </w:r>
      <w:r w:rsidRPr="00577D69">
        <w:rPr>
          <w:rFonts w:ascii="Cambria" w:hAnsi="Cambria"/>
        </w:rPr>
        <w:t>:00</w:t>
      </w:r>
      <w:r w:rsidRPr="00577D69" w:rsidR="007D4B56">
        <w:rPr>
          <w:rFonts w:ascii="Cambria" w:hAnsi="Cambria"/>
        </w:rPr>
        <w:t>h</w:t>
      </w:r>
      <w:r w:rsidRPr="00577D69">
        <w:rPr>
          <w:rFonts w:ascii="Cambria" w:hAnsi="Cambria"/>
        </w:rPr>
        <w:t>.</w:t>
      </w:r>
    </w:p>
    <w:bookmarkEnd w:id="3"/>
    <w:p w:rsidRPr="00577D69" w:rsidR="007C73C4" w:rsidP="00623AE0" w:rsidRDefault="00CC6122" w14:paraId="4C96E383" w14:textId="77777777">
      <w:pPr>
        <w:pStyle w:val="OdstavecII"/>
        <w:keepNext w:val="false"/>
        <w:widowControl w:val="false"/>
        <w:rPr>
          <w:rFonts w:ascii="Cambria" w:hAnsi="Cambria" w:eastAsia="Times New Roman"/>
          <w:b/>
          <w:lang w:eastAsia="cs-CZ"/>
        </w:rPr>
      </w:pPr>
      <w:r w:rsidRPr="00577D69">
        <w:rPr>
          <w:rFonts w:ascii="Cambria" w:hAnsi="Cambria"/>
          <w:b/>
        </w:rPr>
        <w:t>Převzetí</w:t>
      </w:r>
      <w:r w:rsidRPr="00577D69" w:rsidR="007C73C4">
        <w:rPr>
          <w:rFonts w:ascii="Cambria" w:hAnsi="Cambria"/>
          <w:b/>
        </w:rPr>
        <w:t xml:space="preserve"> díla Objednatelem</w:t>
      </w:r>
    </w:p>
    <w:p w:rsidRPr="00577D69" w:rsidR="00E93F3D" w:rsidP="0068124D" w:rsidRDefault="007C73C4" w14:paraId="53A2E89D" w14:textId="77777777">
      <w:pPr>
        <w:pStyle w:val="Psmeno"/>
        <w:keepNext w:val="false"/>
        <w:widowControl w:val="false"/>
        <w:rPr>
          <w:rFonts w:ascii="Cambria" w:hAnsi="Cambria" w:eastAsia="Times New Roman"/>
        </w:rPr>
      </w:pPr>
      <w:bookmarkStart w:name="_Hlk515911281" w:id="4"/>
      <w:r w:rsidRPr="00577D69">
        <w:rPr>
          <w:rFonts w:ascii="Cambria" w:hAnsi="Cambria"/>
        </w:rPr>
        <w:t xml:space="preserve">Převzetí díla bude Objednatelem potvrzeno v předávacím protokolu </w:t>
      </w:r>
      <w:r w:rsidRPr="00577D69">
        <w:rPr>
          <w:rFonts w:ascii="Cambria" w:hAnsi="Cambria"/>
          <w:i/>
        </w:rPr>
        <w:t>(dále jen „</w:t>
      </w:r>
      <w:r w:rsidRPr="00577D69">
        <w:rPr>
          <w:rFonts w:ascii="Cambria" w:hAnsi="Cambria"/>
          <w:b/>
          <w:i/>
        </w:rPr>
        <w:t>Protokol</w:t>
      </w:r>
      <w:r w:rsidRPr="00577D69">
        <w:rPr>
          <w:rFonts w:ascii="Cambria" w:hAnsi="Cambria"/>
          <w:i/>
        </w:rPr>
        <w:t>“)</w:t>
      </w:r>
      <w:r w:rsidRPr="00577D69" w:rsidR="00CC6122">
        <w:rPr>
          <w:rFonts w:ascii="Cambria" w:hAnsi="Cambria"/>
        </w:rPr>
        <w:t>.</w:t>
      </w:r>
    </w:p>
    <w:p w:rsidRPr="00577D69" w:rsidR="007C73C4" w:rsidP="0068124D" w:rsidRDefault="00346AC2" w14:paraId="2BC2A893" w14:textId="77777777">
      <w:pPr>
        <w:pStyle w:val="Psmeno"/>
        <w:keepNext w:val="false"/>
        <w:widowControl w:val="false"/>
        <w:rPr>
          <w:rFonts w:ascii="Cambria" w:hAnsi="Cambria" w:eastAsia="Times New Roman"/>
        </w:rPr>
      </w:pPr>
      <w:r w:rsidRPr="00577D69">
        <w:rPr>
          <w:rFonts w:ascii="Cambria" w:hAnsi="Cambria" w:eastAsia="Times New Roman"/>
        </w:rPr>
        <w:t>Návrh Protokolu vyhotoví Zhotovitel.</w:t>
      </w:r>
    </w:p>
    <w:bookmarkEnd w:id="4"/>
    <w:p w:rsidRPr="00577D69" w:rsidR="00622D33" w:rsidP="00120C7D" w:rsidRDefault="00622D33" w14:paraId="65C9EB90" w14:textId="77777777">
      <w:pPr>
        <w:pStyle w:val="Psmeno"/>
        <w:keepNext w:val="false"/>
        <w:widowControl w:val="false"/>
        <w:rPr>
          <w:rFonts w:ascii="Cambria" w:hAnsi="Cambria"/>
        </w:rPr>
      </w:pPr>
      <w:r w:rsidRPr="00577D69">
        <w:rPr>
          <w:rFonts w:ascii="Cambria" w:hAnsi="Cambria"/>
        </w:rPr>
        <w:t xml:space="preserve">Objednatel není povinen převzít dílo, vykazuje-li vady, byť ojedinělé drobné, které by samy o sobě ani ve spojení s jinými nebránily řádnému užívání předmětu díla nebo jeho užívání podstatným způsobem neomezovaly. </w:t>
      </w:r>
    </w:p>
    <w:p w:rsidR="001F65D9" w:rsidP="001F65D9" w:rsidRDefault="00622D33" w14:paraId="1821872A" w14:textId="77777777">
      <w:pPr>
        <w:pStyle w:val="Psmeno"/>
        <w:keepNext w:val="false"/>
        <w:widowControl w:val="false"/>
        <w:rPr>
          <w:rFonts w:ascii="Cambria" w:hAnsi="Cambria"/>
        </w:rPr>
      </w:pPr>
      <w:r w:rsidRPr="00577D69">
        <w:rPr>
          <w:rFonts w:ascii="Cambria" w:hAnsi="Cambria"/>
        </w:rPr>
        <w:t>Nevyužije-li Objednatel svého práva nepřevzít dílo vykazující vady, uvedou Smluvní strany skutečnost, že dílo bylo převzato s vadami, do Protokolu a připojí soupis těchto vad včetně uplatněn</w:t>
      </w:r>
      <w:r w:rsidRPr="00577D69" w:rsidR="00540BF7">
        <w:rPr>
          <w:rFonts w:ascii="Cambria" w:hAnsi="Cambria"/>
        </w:rPr>
        <w:t xml:space="preserve">ých </w:t>
      </w:r>
      <w:r w:rsidRPr="00577D69">
        <w:rPr>
          <w:rFonts w:ascii="Cambria" w:hAnsi="Cambria"/>
        </w:rPr>
        <w:t>práv z</w:t>
      </w:r>
      <w:r w:rsidRPr="00577D69" w:rsidR="00623AE0">
        <w:rPr>
          <w:rFonts w:ascii="Cambria" w:hAnsi="Cambria"/>
        </w:rPr>
        <w:t> </w:t>
      </w:r>
      <w:r w:rsidRPr="00577D69">
        <w:rPr>
          <w:rFonts w:ascii="Cambria" w:hAnsi="Cambria"/>
        </w:rPr>
        <w:t>vad</w:t>
      </w:r>
      <w:r w:rsidRPr="00577D69" w:rsidR="00623AE0">
        <w:rPr>
          <w:rFonts w:ascii="Cambria" w:hAnsi="Cambria"/>
        </w:rPr>
        <w:t xml:space="preserve"> díla</w:t>
      </w:r>
      <w:r w:rsidRPr="00577D69">
        <w:rPr>
          <w:rFonts w:ascii="Cambria" w:hAnsi="Cambria"/>
        </w:rPr>
        <w:t>. Při řešení práv z</w:t>
      </w:r>
      <w:r w:rsidRPr="00577D69" w:rsidR="00623AE0">
        <w:rPr>
          <w:rFonts w:ascii="Cambria" w:hAnsi="Cambria"/>
        </w:rPr>
        <w:t> </w:t>
      </w:r>
      <w:r w:rsidRPr="00577D69">
        <w:rPr>
          <w:rFonts w:ascii="Cambria" w:hAnsi="Cambria"/>
        </w:rPr>
        <w:t>vad</w:t>
      </w:r>
      <w:r w:rsidRPr="00577D69" w:rsidR="00623AE0">
        <w:rPr>
          <w:rFonts w:ascii="Cambria" w:hAnsi="Cambria"/>
        </w:rPr>
        <w:t xml:space="preserve"> díla</w:t>
      </w:r>
      <w:r w:rsidRPr="00577D69">
        <w:rPr>
          <w:rFonts w:ascii="Cambria" w:hAnsi="Cambria"/>
        </w:rPr>
        <w:t xml:space="preserve"> Smluvní strany postupují přiměřeně v souladu s ustanoveními o reklamaci vad </w:t>
      </w:r>
      <w:r w:rsidRPr="00577D69" w:rsidR="00540BF7">
        <w:rPr>
          <w:rFonts w:ascii="Cambria" w:hAnsi="Cambria"/>
        </w:rPr>
        <w:t>díla</w:t>
      </w:r>
      <w:r w:rsidRPr="00577D69">
        <w:rPr>
          <w:rFonts w:ascii="Cambria" w:hAnsi="Cambria"/>
        </w:rPr>
        <w:t xml:space="preserve"> v záruční době. Práva z takto oznámených vad se </w:t>
      </w:r>
      <w:r w:rsidRPr="00577D69" w:rsidR="00540BF7">
        <w:rPr>
          <w:rFonts w:ascii="Cambria" w:hAnsi="Cambria"/>
        </w:rPr>
        <w:t>Zhotovitel</w:t>
      </w:r>
      <w:r w:rsidRPr="00577D69">
        <w:rPr>
          <w:rFonts w:ascii="Cambria" w:hAnsi="Cambria"/>
        </w:rPr>
        <w:t xml:space="preserve"> zavazuje uspokojit v souladu s uplatněným právem </w:t>
      </w:r>
      <w:r w:rsidRPr="00577D69" w:rsidR="00540BF7">
        <w:rPr>
          <w:rFonts w:ascii="Cambria" w:hAnsi="Cambria"/>
        </w:rPr>
        <w:t>Objednatele</w:t>
      </w:r>
      <w:r w:rsidRPr="00577D69">
        <w:rPr>
          <w:rFonts w:ascii="Cambria" w:hAnsi="Cambria"/>
        </w:rPr>
        <w:t xml:space="preserve"> bezodkladně, nejpozději však do </w:t>
      </w:r>
      <w:r w:rsidR="00D757EF">
        <w:rPr>
          <w:rFonts w:ascii="Cambria" w:hAnsi="Cambria"/>
        </w:rPr>
        <w:t>5</w:t>
      </w:r>
      <w:r w:rsidRPr="00577D69">
        <w:rPr>
          <w:rFonts w:ascii="Cambria" w:hAnsi="Cambria"/>
        </w:rPr>
        <w:t xml:space="preserve"> (slovy: </w:t>
      </w:r>
      <w:r w:rsidR="00D757EF">
        <w:rPr>
          <w:rFonts w:ascii="Cambria" w:hAnsi="Cambria"/>
        </w:rPr>
        <w:t>pěti</w:t>
      </w:r>
      <w:r w:rsidRPr="00577D69">
        <w:rPr>
          <w:rFonts w:ascii="Cambria" w:hAnsi="Cambria"/>
        </w:rPr>
        <w:t xml:space="preserve">) dnů ode dne jejich oznámení, </w:t>
      </w:r>
      <w:r w:rsidRPr="00577D69" w:rsidR="00EA0208">
        <w:rPr>
          <w:rFonts w:ascii="Cambria" w:hAnsi="Cambria"/>
        </w:rPr>
        <w:t>nebude-li mezi Objednatelem a Zhotovitelem dohodnuto jinak</w:t>
      </w:r>
      <w:r w:rsidRPr="00577D69">
        <w:rPr>
          <w:rFonts w:ascii="Cambria" w:hAnsi="Cambria"/>
        </w:rPr>
        <w:t>.</w:t>
      </w:r>
    </w:p>
    <w:p w:rsidRPr="001F65D9" w:rsidR="00F05362" w:rsidP="001F65D9" w:rsidRDefault="00495F5A" w14:paraId="1DAEF019" w14:textId="77C33DA9">
      <w:pPr>
        <w:pStyle w:val="Psmeno"/>
        <w:keepNext w:val="false"/>
        <w:widowControl w:val="false"/>
        <w:rPr>
          <w:rFonts w:ascii="Cambria" w:hAnsi="Cambria"/>
        </w:rPr>
      </w:pPr>
      <w:r w:rsidRPr="001F65D9">
        <w:rPr>
          <w:rFonts w:ascii="Cambria" w:hAnsi="Cambria" w:eastAsia="Times New Roman"/>
        </w:rPr>
        <w:t>Zhotovitel</w:t>
      </w:r>
      <w:r w:rsidRPr="001F65D9">
        <w:rPr>
          <w:rFonts w:ascii="Cambria" w:hAnsi="Cambria"/>
        </w:rPr>
        <w:t xml:space="preserve"> přebírá nebezpečí změny okolností.</w:t>
      </w:r>
      <w:r w:rsidRPr="001F65D9" w:rsidR="00F05362">
        <w:rPr>
          <w:rFonts w:ascii="Cambria" w:hAnsi="Cambria"/>
        </w:rPr>
        <w:t xml:space="preserve">   </w:t>
      </w:r>
    </w:p>
    <w:p w:rsidRPr="00577D69" w:rsidR="000922BC" w:rsidP="00120C7D" w:rsidRDefault="009D35A3" w14:paraId="5B3DC0C1" w14:textId="77777777">
      <w:pPr>
        <w:pStyle w:val="lnek"/>
        <w:keepNext w:val="false"/>
        <w:widowControl w:val="false"/>
        <w:rPr>
          <w:rFonts w:ascii="Cambria" w:hAnsi="Cambria"/>
        </w:rPr>
      </w:pPr>
      <w:r w:rsidRPr="00577D69">
        <w:rPr>
          <w:rFonts w:ascii="Cambria" w:hAnsi="Cambria"/>
        </w:rPr>
        <w:t>C</w:t>
      </w:r>
      <w:r w:rsidRPr="00577D69" w:rsidR="000922BC">
        <w:rPr>
          <w:rFonts w:ascii="Cambria" w:hAnsi="Cambria"/>
        </w:rPr>
        <w:t>ena</w:t>
      </w:r>
      <w:r w:rsidRPr="00577D69">
        <w:rPr>
          <w:rFonts w:ascii="Cambria" w:hAnsi="Cambria"/>
        </w:rPr>
        <w:t xml:space="preserve"> díla</w:t>
      </w:r>
      <w:r w:rsidRPr="00577D69" w:rsidR="000922BC">
        <w:rPr>
          <w:rFonts w:ascii="Cambria" w:hAnsi="Cambria"/>
        </w:rPr>
        <w:t xml:space="preserve"> a platební podmínky</w:t>
      </w:r>
    </w:p>
    <w:p w:rsidRPr="00EB1673" w:rsidR="00EB1673" w:rsidP="006207B3" w:rsidRDefault="009D35A3" w14:paraId="3BCEDE2A" w14:textId="79CB9122">
      <w:pPr>
        <w:pStyle w:val="OdstavecII"/>
        <w:keepNext w:val="false"/>
        <w:widowControl w:val="false"/>
        <w:numPr>
          <w:ilvl w:val="0"/>
          <w:numId w:val="0"/>
        </w:numPr>
        <w:ind w:left="856"/>
        <w:rPr>
          <w:rFonts w:ascii="Cambria" w:hAnsi="Cambria"/>
          <w:b/>
          <w:lang w:eastAsia="cs-CZ"/>
        </w:rPr>
      </w:pPr>
      <w:r w:rsidRPr="00EB1673">
        <w:rPr>
          <w:rFonts w:ascii="Cambria" w:hAnsi="Cambria"/>
        </w:rPr>
        <w:t xml:space="preserve">Cena díla </w:t>
      </w:r>
      <w:r w:rsidRPr="00EB1673" w:rsidR="00540BF7">
        <w:rPr>
          <w:rFonts w:ascii="Cambria" w:hAnsi="Cambria"/>
        </w:rPr>
        <w:t xml:space="preserve">za splnění závazků Zhotovitele dle Smlouvy </w:t>
      </w:r>
      <w:r w:rsidRPr="00EB1673" w:rsidR="00EB1673">
        <w:rPr>
          <w:rFonts w:ascii="Cambria" w:hAnsi="Cambria"/>
          <w:b/>
          <w:lang w:eastAsia="cs-CZ"/>
        </w:rPr>
        <w:t xml:space="preserve">činí </w:t>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r w:rsidRPr="00EB1673" w:rsidR="00EB1673">
        <w:rPr>
          <w:rFonts w:ascii="Cambria" w:hAnsi="Cambria"/>
          <w:b/>
          <w:lang w:eastAsia="cs-CZ"/>
        </w:rPr>
        <w:t xml:space="preserve"> Kč bez DPH, výše DPH činí </w:t>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r w:rsidRPr="00EB1673" w:rsidR="00EB1673">
        <w:rPr>
          <w:rFonts w:ascii="Cambria" w:hAnsi="Cambria"/>
          <w:b/>
          <w:lang w:eastAsia="cs-CZ"/>
        </w:rPr>
        <w:t xml:space="preserve"> Kč a celková cena činí </w:t>
      </w:r>
      <w:r w:rsidRPr="001946AD" w:rsidR="003C50DF">
        <w:rPr>
          <w:rFonts w:ascii="Calibri Light" w:hAnsi="Calibri Light"/>
          <w:b/>
          <w:bCs/>
          <w:highlight w:val="yellow"/>
        </w:rPr>
        <w:fldChar w:fldCharType="begin">
          <w:ffData>
            <w:name w:val="Text1"/>
            <w:enabled/>
            <w:calcOnExit w:val="false"/>
            <w:textInput/>
          </w:ffData>
        </w:fldChar>
      </w:r>
      <w:r w:rsidRPr="001946AD" w:rsidR="003C50DF">
        <w:rPr>
          <w:rFonts w:ascii="Calibri Light" w:hAnsi="Calibri Light"/>
          <w:b/>
          <w:bCs/>
          <w:highlight w:val="yellow"/>
        </w:rPr>
        <w:instrText xml:space="preserve"> FORMTEXT </w:instrText>
      </w:r>
      <w:r w:rsidRPr="001946AD" w:rsidR="003C50DF">
        <w:rPr>
          <w:rFonts w:ascii="Calibri Light" w:hAnsi="Calibri Light"/>
          <w:b/>
          <w:bCs/>
          <w:highlight w:val="yellow"/>
        </w:rPr>
      </w:r>
      <w:r w:rsidRPr="001946AD" w:rsidR="003C50DF">
        <w:rPr>
          <w:rFonts w:ascii="Calibri Light" w:hAnsi="Calibri Light"/>
          <w:b/>
          <w:bCs/>
          <w:highlight w:val="yellow"/>
        </w:rPr>
        <w:fldChar w:fldCharType="separate"/>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noProof/>
          <w:highlight w:val="yellow"/>
        </w:rPr>
        <w:t> </w:t>
      </w:r>
      <w:r w:rsidRPr="001946AD" w:rsidR="003C50DF">
        <w:rPr>
          <w:rFonts w:ascii="Calibri Light" w:hAnsi="Calibri Light"/>
          <w:b/>
          <w:bCs/>
          <w:highlight w:val="yellow"/>
        </w:rPr>
        <w:fldChar w:fldCharType="end"/>
      </w:r>
      <w:r w:rsidRPr="00EB1673" w:rsidR="00EB1673">
        <w:rPr>
          <w:rFonts w:ascii="Cambria" w:hAnsi="Cambria"/>
          <w:b/>
          <w:lang w:eastAsia="cs-CZ"/>
        </w:rPr>
        <w:t xml:space="preserve"> Kč vč. DPH </w:t>
      </w:r>
    </w:p>
    <w:p w:rsidRPr="00EB1673" w:rsidR="0084304C" w:rsidP="00EB1673" w:rsidRDefault="00C9728C" w14:paraId="5DF9CAAF" w14:textId="0C1925E1">
      <w:pPr>
        <w:pStyle w:val="OdstavecII"/>
        <w:keepNext w:val="false"/>
        <w:widowControl w:val="false"/>
        <w:rPr>
          <w:rFonts w:ascii="Cambria" w:hAnsi="Cambria"/>
          <w:b/>
          <w:lang w:eastAsia="cs-CZ"/>
        </w:rPr>
      </w:pPr>
      <w:r w:rsidRPr="00577D69">
        <w:rPr>
          <w:rFonts w:ascii="Cambria" w:hAnsi="Cambria" w:eastAsia="Times New Roman"/>
          <w:lang w:eastAsia="cs-CZ"/>
        </w:rPr>
        <w:t>Zhotovitel</w:t>
      </w:r>
      <w:r w:rsidRPr="00577D69" w:rsidR="00A55B41">
        <w:rPr>
          <w:rFonts w:ascii="Cambria" w:hAnsi="Cambria"/>
        </w:rPr>
        <w:t xml:space="preserve"> je oprávněn k</w:t>
      </w:r>
      <w:r w:rsidRPr="00577D69">
        <w:rPr>
          <w:rFonts w:ascii="Cambria" w:hAnsi="Cambria"/>
        </w:rPr>
        <w:t xml:space="preserve"> </w:t>
      </w:r>
      <w:r w:rsidRPr="00577D69" w:rsidR="00A55B41">
        <w:rPr>
          <w:rFonts w:ascii="Cambria" w:hAnsi="Cambria"/>
        </w:rPr>
        <w:t>ceně</w:t>
      </w:r>
      <w:r w:rsidRPr="00577D69">
        <w:rPr>
          <w:rFonts w:ascii="Cambria" w:hAnsi="Cambria"/>
        </w:rPr>
        <w:t xml:space="preserve"> díla</w:t>
      </w:r>
      <w:r w:rsidRPr="00577D69" w:rsidR="00A55B41">
        <w:rPr>
          <w:rFonts w:ascii="Cambria" w:hAnsi="Cambria"/>
        </w:rPr>
        <w:t xml:space="preserve"> připočíst DPH ve výši stanovené </w:t>
      </w:r>
      <w:r w:rsidRPr="00577D69" w:rsidR="00540BF7">
        <w:rPr>
          <w:rFonts w:ascii="Cambria" w:hAnsi="Cambria"/>
        </w:rPr>
        <w:t xml:space="preserve">dle </w:t>
      </w:r>
      <w:r w:rsidRPr="00577D69" w:rsidR="00A55B41">
        <w:rPr>
          <w:rFonts w:ascii="Cambria" w:hAnsi="Cambria"/>
        </w:rPr>
        <w:t>zákon</w:t>
      </w:r>
      <w:r w:rsidRPr="00577D69" w:rsidR="00540BF7">
        <w:rPr>
          <w:rFonts w:ascii="Cambria" w:hAnsi="Cambria"/>
        </w:rPr>
        <w:t>a</w:t>
      </w:r>
      <w:r w:rsidRPr="00577D69" w:rsidR="00A55B41">
        <w:rPr>
          <w:rFonts w:ascii="Cambria" w:hAnsi="Cambria"/>
        </w:rPr>
        <w:t xml:space="preserve"> č. 235/2004 Sb., o dani z přidané hodnoty, ve znění pozdějších předpisů</w:t>
      </w:r>
      <w:r w:rsidRPr="00577D69" w:rsidR="000658AB">
        <w:rPr>
          <w:rFonts w:ascii="Cambria" w:hAnsi="Cambria"/>
        </w:rPr>
        <w:t>,</w:t>
      </w:r>
      <w:r w:rsidRPr="00577D69" w:rsidR="00A55B41">
        <w:rPr>
          <w:rFonts w:ascii="Cambria" w:hAnsi="Cambria"/>
        </w:rPr>
        <w:t xml:space="preserve"> </w:t>
      </w:r>
      <w:r w:rsidRPr="00577D69" w:rsidR="00A55B41">
        <w:rPr>
          <w:rFonts w:ascii="Cambria" w:hAnsi="Cambria"/>
          <w:i/>
        </w:rPr>
        <w:t>(dále jen „</w:t>
      </w:r>
      <w:r w:rsidRPr="00577D69" w:rsidR="00A55B41">
        <w:rPr>
          <w:rFonts w:ascii="Cambria" w:hAnsi="Cambria"/>
          <w:b/>
          <w:i/>
        </w:rPr>
        <w:t>ZDPH</w:t>
      </w:r>
      <w:r w:rsidRPr="00577D69" w:rsidR="00A55B41">
        <w:rPr>
          <w:rFonts w:ascii="Cambria" w:hAnsi="Cambria"/>
          <w:i/>
        </w:rPr>
        <w:t>“)</w:t>
      </w:r>
      <w:r w:rsidRPr="00577D69" w:rsidR="00A55B41">
        <w:rPr>
          <w:rFonts w:ascii="Cambria" w:hAnsi="Cambria"/>
        </w:rPr>
        <w:t>, a to k</w:t>
      </w:r>
      <w:r w:rsidRPr="00577D69" w:rsidR="00B80420">
        <w:rPr>
          <w:rFonts w:ascii="Cambria" w:hAnsi="Cambria"/>
        </w:rPr>
        <w:t xml:space="preserve"> datu</w:t>
      </w:r>
      <w:r w:rsidRPr="00577D69" w:rsidR="00A55B41">
        <w:rPr>
          <w:rFonts w:ascii="Cambria" w:hAnsi="Cambria"/>
        </w:rPr>
        <w:t xml:space="preserve"> uskutečnění zdanitelného plnění</w:t>
      </w:r>
      <w:r w:rsidRPr="00577D69" w:rsidR="000658AB">
        <w:rPr>
          <w:rFonts w:ascii="Cambria" w:hAnsi="Cambria"/>
        </w:rPr>
        <w:t xml:space="preserve"> </w:t>
      </w:r>
      <w:r w:rsidRPr="00577D69" w:rsidR="000658AB">
        <w:rPr>
          <w:rFonts w:ascii="Cambria" w:hAnsi="Cambria"/>
          <w:i/>
        </w:rPr>
        <w:t>(dále jen „</w:t>
      </w:r>
      <w:r w:rsidRPr="00577D69" w:rsidR="000658AB">
        <w:rPr>
          <w:rFonts w:ascii="Cambria" w:hAnsi="Cambria"/>
          <w:b/>
          <w:i/>
        </w:rPr>
        <w:t>DUZP</w:t>
      </w:r>
      <w:r w:rsidRPr="00577D69" w:rsidR="000658AB">
        <w:rPr>
          <w:rFonts w:ascii="Cambria" w:hAnsi="Cambria"/>
          <w:i/>
        </w:rPr>
        <w:t>“)</w:t>
      </w:r>
      <w:r w:rsidRPr="00577D69" w:rsidR="00A55B41">
        <w:rPr>
          <w:rFonts w:ascii="Cambria" w:hAnsi="Cambria"/>
        </w:rPr>
        <w:t>.</w:t>
      </w:r>
      <w:r w:rsidRPr="00577D69" w:rsidR="000658AB">
        <w:rPr>
          <w:rFonts w:ascii="Cambria" w:hAnsi="Cambria"/>
        </w:rPr>
        <w:t xml:space="preserve"> DUZP</w:t>
      </w:r>
      <w:r w:rsidRPr="00577D69" w:rsidR="0084304C">
        <w:rPr>
          <w:rFonts w:ascii="Cambria" w:hAnsi="Cambria"/>
        </w:rPr>
        <w:t xml:space="preserve"> je den převzetí</w:t>
      </w:r>
      <w:r w:rsidRPr="00577D69" w:rsidR="000658AB">
        <w:rPr>
          <w:rFonts w:ascii="Cambria" w:hAnsi="Cambria"/>
        </w:rPr>
        <w:t xml:space="preserve"> </w:t>
      </w:r>
      <w:r w:rsidRPr="00577D69" w:rsidR="00540BF7">
        <w:rPr>
          <w:rFonts w:ascii="Cambria" w:hAnsi="Cambria"/>
        </w:rPr>
        <w:t>díla</w:t>
      </w:r>
      <w:r w:rsidRPr="00577D69" w:rsidR="0084304C">
        <w:rPr>
          <w:rFonts w:ascii="Cambria" w:hAnsi="Cambria"/>
        </w:rPr>
        <w:t>.</w:t>
      </w:r>
    </w:p>
    <w:p w:rsidRPr="00577D69" w:rsidR="000922BC" w:rsidP="00120C7D" w:rsidRDefault="00C9728C" w14:paraId="52E19675" w14:textId="77777777">
      <w:pPr>
        <w:pStyle w:val="OdstavecII"/>
        <w:keepNext w:val="false"/>
        <w:widowControl w:val="false"/>
        <w:rPr>
          <w:rFonts w:ascii="Cambria" w:hAnsi="Cambria"/>
          <w:bCs/>
        </w:rPr>
      </w:pPr>
      <w:r w:rsidRPr="00577D69">
        <w:rPr>
          <w:rFonts w:ascii="Cambria" w:hAnsi="Cambria"/>
        </w:rPr>
        <w:t>C</w:t>
      </w:r>
      <w:r w:rsidRPr="00577D69" w:rsidR="000922BC">
        <w:rPr>
          <w:rFonts w:ascii="Cambria" w:hAnsi="Cambria"/>
        </w:rPr>
        <w:t>ena</w:t>
      </w:r>
      <w:r w:rsidRPr="00577D69">
        <w:rPr>
          <w:rFonts w:ascii="Cambria" w:hAnsi="Cambria"/>
        </w:rPr>
        <w:t xml:space="preserve"> díla</w:t>
      </w:r>
      <w:r w:rsidRPr="00577D69" w:rsidR="000922BC">
        <w:rPr>
          <w:rFonts w:ascii="Cambria" w:hAnsi="Cambria"/>
        </w:rPr>
        <w:t xml:space="preserve"> je cenou nejvýše přípustnou. </w:t>
      </w:r>
      <w:r w:rsidRPr="00577D69">
        <w:rPr>
          <w:rFonts w:ascii="Cambria" w:hAnsi="Cambria" w:eastAsia="Times New Roman"/>
          <w:lang w:eastAsia="cs-CZ"/>
        </w:rPr>
        <w:t>Zhotovitel</w:t>
      </w:r>
      <w:r w:rsidRPr="00577D69" w:rsidR="000922BC">
        <w:rPr>
          <w:rFonts w:ascii="Cambria" w:hAnsi="Cambria"/>
        </w:rPr>
        <w:t xml:space="preserve"> prohlašuje, že cena</w:t>
      </w:r>
      <w:r w:rsidRPr="00577D69">
        <w:rPr>
          <w:rFonts w:ascii="Cambria" w:hAnsi="Cambria"/>
        </w:rPr>
        <w:t xml:space="preserve"> díla</w:t>
      </w:r>
      <w:r w:rsidRPr="00577D69" w:rsidR="000922BC">
        <w:rPr>
          <w:rFonts w:ascii="Cambria" w:hAnsi="Cambria"/>
        </w:rPr>
        <w:t xml:space="preserve"> obsahuje</w:t>
      </w:r>
      <w:r w:rsidRPr="00577D69" w:rsidR="0084304C">
        <w:rPr>
          <w:rFonts w:ascii="Cambria" w:hAnsi="Cambria"/>
        </w:rPr>
        <w:t xml:space="preserve"> jeho veškeré nutné náklady </w:t>
      </w:r>
      <w:r w:rsidRPr="00577D69" w:rsidR="000922BC">
        <w:rPr>
          <w:rFonts w:ascii="Cambria" w:hAnsi="Cambria"/>
        </w:rPr>
        <w:t xml:space="preserve">nezbytné pro řádné a včasné splnění předmětu </w:t>
      </w:r>
      <w:r w:rsidRPr="00577D69" w:rsidR="00B80420">
        <w:rPr>
          <w:rFonts w:ascii="Cambria" w:hAnsi="Cambria"/>
        </w:rPr>
        <w:t>S</w:t>
      </w:r>
      <w:r w:rsidRPr="00577D69" w:rsidR="000922BC">
        <w:rPr>
          <w:rFonts w:ascii="Cambria" w:hAnsi="Cambria"/>
        </w:rPr>
        <w:t>mlouvy včetně všech nákladů souvisejících při zohlednění veškerých rizik a vlivů</w:t>
      </w:r>
      <w:r w:rsidRPr="00577D69" w:rsidR="000658AB">
        <w:rPr>
          <w:rFonts w:ascii="Cambria" w:hAnsi="Cambria"/>
        </w:rPr>
        <w:t xml:space="preserve">, o nichž </w:t>
      </w:r>
      <w:r w:rsidRPr="00577D69" w:rsidR="0084304C">
        <w:rPr>
          <w:rFonts w:ascii="Cambria" w:hAnsi="Cambria"/>
        </w:rPr>
        <w:t>l</w:t>
      </w:r>
      <w:r w:rsidRPr="00577D69" w:rsidR="000658AB">
        <w:rPr>
          <w:rFonts w:ascii="Cambria" w:hAnsi="Cambria"/>
        </w:rPr>
        <w:t>z</w:t>
      </w:r>
      <w:r w:rsidRPr="00577D69" w:rsidR="0084304C">
        <w:rPr>
          <w:rFonts w:ascii="Cambria" w:hAnsi="Cambria"/>
        </w:rPr>
        <w:t>e</w:t>
      </w:r>
      <w:r w:rsidRPr="00577D69" w:rsidR="000922BC">
        <w:rPr>
          <w:rFonts w:ascii="Cambria" w:hAnsi="Cambria"/>
        </w:rPr>
        <w:t xml:space="preserve"> během plnění </w:t>
      </w:r>
      <w:r w:rsidRPr="00577D69" w:rsidR="00B80420">
        <w:rPr>
          <w:rFonts w:ascii="Cambria" w:hAnsi="Cambria"/>
        </w:rPr>
        <w:t>S</w:t>
      </w:r>
      <w:r w:rsidRPr="00577D69" w:rsidR="000922BC">
        <w:rPr>
          <w:rFonts w:ascii="Cambria" w:hAnsi="Cambria"/>
        </w:rPr>
        <w:t>mlouvy</w:t>
      </w:r>
      <w:r w:rsidRPr="00577D69" w:rsidR="0084304C">
        <w:rPr>
          <w:rFonts w:ascii="Cambria" w:hAnsi="Cambria"/>
        </w:rPr>
        <w:t xml:space="preserve"> uvažovat</w:t>
      </w:r>
      <w:r w:rsidRPr="00577D69" w:rsidR="000922BC">
        <w:rPr>
          <w:rFonts w:ascii="Cambria" w:hAnsi="Cambria"/>
        </w:rPr>
        <w:t>.</w:t>
      </w:r>
    </w:p>
    <w:p w:rsidRPr="00577D69" w:rsidR="00030E35" w:rsidP="00120C7D" w:rsidRDefault="00030E35" w14:paraId="3355DC26" w14:textId="77777777">
      <w:pPr>
        <w:pStyle w:val="OdstavecII"/>
        <w:keepNext w:val="false"/>
        <w:widowControl w:val="false"/>
        <w:rPr>
          <w:rFonts w:ascii="Cambria" w:hAnsi="Cambria"/>
          <w:b/>
        </w:rPr>
      </w:pPr>
      <w:r w:rsidRPr="00577D69">
        <w:rPr>
          <w:rFonts w:ascii="Cambria" w:hAnsi="Cambria"/>
          <w:b/>
        </w:rPr>
        <w:t>Právo na zaplacení ceny</w:t>
      </w:r>
      <w:r w:rsidRPr="00577D69" w:rsidR="00F11379">
        <w:rPr>
          <w:rFonts w:ascii="Cambria" w:hAnsi="Cambria"/>
          <w:b/>
        </w:rPr>
        <w:t xml:space="preserve"> díla</w:t>
      </w:r>
    </w:p>
    <w:p w:rsidRPr="00577D69" w:rsidR="00B80420" w:rsidP="00120C7D" w:rsidRDefault="00B80420" w14:paraId="7FEB68E1" w14:textId="77777777">
      <w:pPr>
        <w:pStyle w:val="OdstavecII"/>
        <w:keepNext w:val="false"/>
        <w:widowControl w:val="false"/>
        <w:numPr>
          <w:ilvl w:val="0"/>
          <w:numId w:val="0"/>
        </w:numPr>
        <w:ind w:left="856"/>
        <w:rPr>
          <w:rFonts w:ascii="Cambria" w:hAnsi="Cambria"/>
        </w:rPr>
      </w:pPr>
      <w:r w:rsidRPr="00577D69">
        <w:rPr>
          <w:rFonts w:ascii="Cambria" w:hAnsi="Cambria"/>
        </w:rPr>
        <w:t>Právo na zaplacení ceny díla vzniká jeho převzetím Objednatelem.</w:t>
      </w:r>
    </w:p>
    <w:p w:rsidRPr="00577D69" w:rsidR="00C2426D" w:rsidP="00120C7D" w:rsidRDefault="00C2426D" w14:paraId="05238018" w14:textId="77777777">
      <w:pPr>
        <w:pStyle w:val="OdstavecII"/>
        <w:keepNext w:val="false"/>
        <w:widowControl w:val="false"/>
        <w:rPr>
          <w:rFonts w:ascii="Cambria" w:hAnsi="Cambria"/>
          <w:b/>
        </w:rPr>
      </w:pPr>
      <w:r w:rsidRPr="00577D69">
        <w:rPr>
          <w:rFonts w:ascii="Cambria" w:hAnsi="Cambria"/>
          <w:b/>
        </w:rPr>
        <w:t>Úhrada ceny</w:t>
      </w:r>
      <w:r w:rsidRPr="00577D69" w:rsidR="00F11379">
        <w:rPr>
          <w:rFonts w:ascii="Cambria" w:hAnsi="Cambria"/>
          <w:b/>
        </w:rPr>
        <w:t xml:space="preserve"> díla</w:t>
      </w:r>
    </w:p>
    <w:p w:rsidRPr="00577D69" w:rsidR="00C2426D" w:rsidP="00120C7D" w:rsidRDefault="00F11379" w14:paraId="3DF5D20A" w14:textId="07AB5F1E">
      <w:pPr>
        <w:pStyle w:val="Psmeno"/>
        <w:keepNext w:val="false"/>
        <w:widowControl w:val="false"/>
        <w:rPr>
          <w:rFonts w:ascii="Cambria" w:hAnsi="Cambria"/>
          <w:color w:val="000000"/>
        </w:rPr>
      </w:pPr>
      <w:r w:rsidRPr="00577D69">
        <w:rPr>
          <w:rFonts w:ascii="Cambria" w:hAnsi="Cambria"/>
        </w:rPr>
        <w:t>C</w:t>
      </w:r>
      <w:r w:rsidRPr="00577D69" w:rsidR="00DB65A8">
        <w:rPr>
          <w:rFonts w:ascii="Cambria" w:hAnsi="Cambria"/>
        </w:rPr>
        <w:t>ena</w:t>
      </w:r>
      <w:r w:rsidRPr="00577D69">
        <w:rPr>
          <w:rFonts w:ascii="Cambria" w:hAnsi="Cambria"/>
        </w:rPr>
        <w:t xml:space="preserve"> díla</w:t>
      </w:r>
      <w:r w:rsidRPr="00577D69" w:rsidR="00DB65A8">
        <w:rPr>
          <w:rFonts w:ascii="Cambria" w:hAnsi="Cambria"/>
        </w:rPr>
        <w:t xml:space="preserve"> </w:t>
      </w:r>
      <w:r w:rsidRPr="00577D69" w:rsidR="00B80420">
        <w:rPr>
          <w:rFonts w:ascii="Cambria" w:hAnsi="Cambria"/>
        </w:rPr>
        <w:t xml:space="preserve">bude uhrazena na základě řádně vystaveného daňového dokladu </w:t>
      </w:r>
      <w:r w:rsidRPr="00577D69" w:rsidR="00B80420">
        <w:rPr>
          <w:rFonts w:ascii="Cambria" w:hAnsi="Cambria"/>
          <w:i/>
        </w:rPr>
        <w:t>(dále jen „</w:t>
      </w:r>
      <w:r w:rsidRPr="00577D69" w:rsidR="00B80420">
        <w:rPr>
          <w:rFonts w:ascii="Cambria" w:hAnsi="Cambria"/>
          <w:b/>
          <w:i/>
        </w:rPr>
        <w:t>Faktura</w:t>
      </w:r>
      <w:r w:rsidRPr="00577D69" w:rsidR="00B80420">
        <w:rPr>
          <w:rFonts w:ascii="Cambria" w:hAnsi="Cambria"/>
          <w:i/>
        </w:rPr>
        <w:t>“)</w:t>
      </w:r>
      <w:r w:rsidRPr="00577D69" w:rsidR="00B80420">
        <w:rPr>
          <w:rFonts w:ascii="Cambria" w:hAnsi="Cambria"/>
        </w:rPr>
        <w:t>.</w:t>
      </w:r>
    </w:p>
    <w:p w:rsidRPr="00577D69" w:rsidR="00C2426D" w:rsidP="00120C7D" w:rsidRDefault="00B80420" w14:paraId="1A87A1C0" w14:textId="280277FA">
      <w:pPr>
        <w:pStyle w:val="Psmeno"/>
        <w:keepNext w:val="false"/>
        <w:widowControl w:val="false"/>
        <w:rPr>
          <w:rFonts w:ascii="Cambria" w:hAnsi="Cambria"/>
          <w:color w:val="000000"/>
        </w:rPr>
      </w:pPr>
      <w:r w:rsidRPr="00577D69">
        <w:rPr>
          <w:rFonts w:ascii="Cambria" w:hAnsi="Cambria"/>
        </w:rPr>
        <w:lastRenderedPageBreak/>
        <w:t>Splatnost Faktur</w:t>
      </w:r>
      <w:r w:rsidR="007D72E2">
        <w:rPr>
          <w:rFonts w:ascii="Cambria" w:hAnsi="Cambria"/>
        </w:rPr>
        <w:t>y</w:t>
      </w:r>
      <w:r w:rsidRPr="00577D69">
        <w:rPr>
          <w:rFonts w:ascii="Cambria" w:hAnsi="Cambria"/>
        </w:rPr>
        <w:t xml:space="preserve"> je </w:t>
      </w:r>
      <w:r w:rsidR="0041715B">
        <w:rPr>
          <w:rFonts w:ascii="Cambria" w:hAnsi="Cambria"/>
        </w:rPr>
        <w:t>30</w:t>
      </w:r>
      <w:r w:rsidRPr="00577D69">
        <w:rPr>
          <w:rFonts w:ascii="Cambria" w:hAnsi="Cambria"/>
        </w:rPr>
        <w:t xml:space="preserve"> (slovy: </w:t>
      </w:r>
      <w:r w:rsidR="0041715B">
        <w:rPr>
          <w:rFonts w:ascii="Cambria" w:hAnsi="Cambria"/>
        </w:rPr>
        <w:t>třicet</w:t>
      </w:r>
      <w:r w:rsidRPr="00577D69">
        <w:rPr>
          <w:rFonts w:ascii="Cambria" w:hAnsi="Cambria"/>
        </w:rPr>
        <w:t xml:space="preserve">) dní ode dne jejího doručení </w:t>
      </w:r>
      <w:r w:rsidRPr="00577D69">
        <w:rPr>
          <w:rFonts w:ascii="Cambria" w:hAnsi="Cambria" w:eastAsia="Times New Roman"/>
        </w:rPr>
        <w:t>O</w:t>
      </w:r>
      <w:r w:rsidRPr="00577D69" w:rsidR="00F11379">
        <w:rPr>
          <w:rFonts w:ascii="Cambria" w:hAnsi="Cambria" w:eastAsia="Times New Roman"/>
        </w:rPr>
        <w:t>bjednateli</w:t>
      </w:r>
      <w:r w:rsidRPr="00577D69" w:rsidR="004B192C">
        <w:rPr>
          <w:rFonts w:ascii="Cambria" w:hAnsi="Cambria" w:eastAsia="Times New Roman"/>
        </w:rPr>
        <w:t>.</w:t>
      </w:r>
    </w:p>
    <w:p w:rsidRPr="00577D69" w:rsidR="00F83CAF" w:rsidP="001B1E28" w:rsidRDefault="00F83CAF" w14:paraId="39F7B865" w14:textId="589D708C">
      <w:pPr>
        <w:pStyle w:val="Psmeno"/>
        <w:keepNext w:val="false"/>
        <w:widowControl w:val="false"/>
        <w:numPr>
          <w:ilvl w:val="3"/>
          <w:numId w:val="41"/>
        </w:numPr>
        <w:tabs>
          <w:tab w:val="clear" w:pos="855"/>
          <w:tab w:val="num" w:pos="1134"/>
        </w:tabs>
        <w:rPr>
          <w:rFonts w:ascii="Cambria" w:hAnsi="Cambria"/>
          <w:b/>
        </w:rPr>
      </w:pPr>
      <w:r w:rsidRPr="00577D69">
        <w:rPr>
          <w:rFonts w:ascii="Cambria" w:hAnsi="Cambria"/>
        </w:rPr>
        <w:t>Cena díla</w:t>
      </w:r>
      <w:r w:rsidRPr="00577D69" w:rsidR="009C06CA">
        <w:rPr>
          <w:rFonts w:ascii="Cambria" w:hAnsi="Cambria"/>
        </w:rPr>
        <w:t xml:space="preserve"> </w:t>
      </w:r>
      <w:r w:rsidRPr="00577D69">
        <w:rPr>
          <w:rFonts w:ascii="Cambria" w:hAnsi="Cambria"/>
        </w:rPr>
        <w:t>bude Objednatelem uhrazena bezhotovostním převodem na bankovní účet Zhotovitele uvedený v záhlaví Smlouvy. Uvede-li Zhotovitel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Zhotovitele.</w:t>
      </w:r>
    </w:p>
    <w:p w:rsidRPr="00577D69" w:rsidR="00F83CAF" w:rsidP="001B1E28" w:rsidRDefault="00F83CAF" w14:paraId="6F69C04C" w14:textId="2DA3498B">
      <w:pPr>
        <w:pStyle w:val="OdstavecII"/>
        <w:keepNext w:val="false"/>
        <w:widowControl w:val="false"/>
        <w:numPr>
          <w:ilvl w:val="1"/>
          <w:numId w:val="41"/>
        </w:numPr>
        <w:rPr>
          <w:rFonts w:ascii="Cambria" w:hAnsi="Cambria"/>
          <w:b/>
        </w:rPr>
      </w:pPr>
      <w:r w:rsidRPr="00577D69">
        <w:rPr>
          <w:rFonts w:ascii="Cambria" w:hAnsi="Cambria"/>
          <w:b/>
        </w:rPr>
        <w:t>Náležitosti Faktur</w:t>
      </w:r>
      <w:r w:rsidRPr="00577D69" w:rsidR="006534CE">
        <w:rPr>
          <w:rFonts w:ascii="Cambria" w:hAnsi="Cambria"/>
          <w:b/>
        </w:rPr>
        <w:t>y</w:t>
      </w:r>
    </w:p>
    <w:p w:rsidRPr="00577D69" w:rsidR="00F83CAF" w:rsidP="00120C7D" w:rsidRDefault="00F83CAF" w14:paraId="470319FF" w14:textId="77777777">
      <w:pPr>
        <w:pStyle w:val="Psmeno"/>
        <w:rPr>
          <w:rFonts w:ascii="Cambria" w:hAnsi="Cambria"/>
          <w:b/>
        </w:rPr>
      </w:pPr>
      <w:r w:rsidRPr="00577D69">
        <w:rPr>
          <w:rFonts w:ascii="Cambria" w:hAnsi="Cambria"/>
        </w:rPr>
        <w:t>Faktura bude splňovat veškeré zákonné a smluvené náležitosti, zejména</w:t>
      </w:r>
    </w:p>
    <w:p w:rsidRPr="00577D69" w:rsidR="00F83CAF" w:rsidP="001B1E28" w:rsidRDefault="00F83CAF" w14:paraId="5D09252D" w14:textId="77777777">
      <w:pPr>
        <w:pStyle w:val="Bod"/>
        <w:widowControl w:val="false"/>
        <w:numPr>
          <w:ilvl w:val="4"/>
          <w:numId w:val="41"/>
        </w:numPr>
        <w:tabs>
          <w:tab w:val="num" w:pos="1418"/>
        </w:tabs>
        <w:rPr>
          <w:rFonts w:ascii="Cambria" w:hAnsi="Cambria"/>
        </w:rPr>
      </w:pPr>
      <w:r w:rsidRPr="00577D69">
        <w:rPr>
          <w:rFonts w:ascii="Cambria" w:hAnsi="Cambria"/>
        </w:rPr>
        <w:t>náležitosti daňového dokladu dle § 26 a násl. ZDPH,</w:t>
      </w:r>
    </w:p>
    <w:p w:rsidRPr="00577D69" w:rsidR="00F83CAF" w:rsidP="00C90CF2" w:rsidRDefault="00F83CAF" w14:paraId="42E40B82" w14:textId="77777777">
      <w:pPr>
        <w:pStyle w:val="Bod"/>
        <w:widowControl w:val="false"/>
        <w:numPr>
          <w:ilvl w:val="4"/>
          <w:numId w:val="41"/>
        </w:numPr>
        <w:tabs>
          <w:tab w:val="num" w:pos="1418"/>
        </w:tabs>
        <w:rPr>
          <w:rFonts w:ascii="Cambria" w:hAnsi="Cambria"/>
        </w:rPr>
      </w:pPr>
      <w:r w:rsidRPr="00577D69">
        <w:rPr>
          <w:rFonts w:ascii="Cambria" w:hAnsi="Cambria"/>
        </w:rPr>
        <w:t>náležitosti účetního dokladu stanovené v zákoně 563/1991 Sb., o účetnictví, ve znění pozdějších předpisů,</w:t>
      </w:r>
    </w:p>
    <w:p w:rsidRPr="00577D69" w:rsidR="00F83CAF" w:rsidP="00271BB7" w:rsidRDefault="00F83CAF" w14:paraId="419A641A" w14:textId="76CF39CF">
      <w:pPr>
        <w:pStyle w:val="Bod"/>
        <w:widowControl w:val="false"/>
        <w:numPr>
          <w:ilvl w:val="4"/>
          <w:numId w:val="41"/>
        </w:numPr>
        <w:tabs>
          <w:tab w:val="num" w:pos="1418"/>
        </w:tabs>
        <w:rPr>
          <w:rFonts w:ascii="Cambria" w:hAnsi="Cambria"/>
        </w:rPr>
      </w:pPr>
      <w:r w:rsidRPr="00577D69">
        <w:rPr>
          <w:rFonts w:ascii="Cambria" w:hAnsi="Cambria"/>
        </w:rPr>
        <w:t>uvedení informace o lhůtě splatnosti</w:t>
      </w:r>
      <w:r w:rsidR="008B72A3">
        <w:rPr>
          <w:rFonts w:ascii="Cambria" w:hAnsi="Cambria"/>
        </w:rPr>
        <w:t>,</w:t>
      </w:r>
    </w:p>
    <w:p w:rsidR="00F83CAF" w:rsidP="00271BB7" w:rsidRDefault="00F83CAF" w14:paraId="5AFF062C" w14:textId="383F95BE">
      <w:pPr>
        <w:pStyle w:val="Bod"/>
        <w:widowControl w:val="false"/>
        <w:numPr>
          <w:ilvl w:val="4"/>
          <w:numId w:val="41"/>
        </w:numPr>
        <w:tabs>
          <w:tab w:val="num" w:pos="1418"/>
        </w:tabs>
        <w:rPr>
          <w:rFonts w:ascii="Cambria" w:hAnsi="Cambria"/>
        </w:rPr>
      </w:pPr>
      <w:r w:rsidRPr="00577D69">
        <w:rPr>
          <w:rFonts w:ascii="Cambria" w:hAnsi="Cambria"/>
        </w:rPr>
        <w:t>uvedení údajů bankovního spojení Zhotovitele</w:t>
      </w:r>
      <w:r w:rsidR="008B72A3">
        <w:rPr>
          <w:rFonts w:ascii="Cambria" w:hAnsi="Cambria"/>
        </w:rPr>
        <w:t xml:space="preserve"> a</w:t>
      </w:r>
    </w:p>
    <w:p w:rsidRPr="008B72A3" w:rsidR="008B72A3" w:rsidP="008B72A3" w:rsidRDefault="008B72A3" w14:paraId="7A6072A9" w14:textId="2B74C07A">
      <w:pPr>
        <w:pStyle w:val="Bod"/>
        <w:widowControl w:val="false"/>
        <w:numPr>
          <w:ilvl w:val="4"/>
          <w:numId w:val="41"/>
        </w:numPr>
        <w:tabs>
          <w:tab w:val="num" w:pos="1418"/>
        </w:tabs>
        <w:rPr>
          <w:rFonts w:ascii="Cambria" w:hAnsi="Cambria"/>
        </w:rPr>
      </w:pPr>
      <w:r>
        <w:rPr>
          <w:rFonts w:ascii="Cambria" w:hAnsi="Cambria"/>
        </w:rPr>
        <w:t>uvedení jednoznačné identifikace projektu (název a reg. č. projektu).</w:t>
      </w:r>
    </w:p>
    <w:p w:rsidRPr="00577D69" w:rsidR="00F83CAF" w:rsidP="00120C7D" w:rsidRDefault="00F83CAF" w14:paraId="049C9FD4" w14:textId="77777777">
      <w:pPr>
        <w:pStyle w:val="Psmeno"/>
        <w:rPr>
          <w:rFonts w:ascii="Cambria" w:hAnsi="Cambria"/>
        </w:rPr>
      </w:pPr>
      <w:r w:rsidRPr="00577D69">
        <w:rPr>
          <w:rFonts w:ascii="Cambria" w:hAnsi="Cambria"/>
        </w:rPr>
        <w:t>Objednatel si vyhrazuje právo vrátit Fakturu Zhotoviteli bez úhrady, jestliže tato nebude splňovat požadované náležitosti. V tomto případě bude lhůta splatnosti Faktury přerušena a nová 30denní (slovy: třicetidenní) lhůta splatnosti bude započata po doručení Faktury opravené. V tomto případě není Objednatel v prodlení s úhradou příslušné částky, na kterou Faktura zní.</w:t>
      </w:r>
    </w:p>
    <w:p w:rsidRPr="00577D69" w:rsidR="00F83CAF" w:rsidP="00120C7D" w:rsidRDefault="00F83CAF" w14:paraId="07AC3354" w14:textId="77777777">
      <w:pPr>
        <w:pStyle w:val="Psmeno"/>
        <w:rPr>
          <w:rFonts w:ascii="Cambria" w:hAnsi="Cambria"/>
          <w:strike/>
        </w:rPr>
      </w:pPr>
      <w:r w:rsidRPr="00577D69">
        <w:rPr>
          <w:rFonts w:ascii="Cambria" w:hAnsi="Cambria"/>
        </w:rPr>
        <w:t xml:space="preserve">V případě, že Faktura nebude obsahovat předepsané náležitosti a tuto skutečnost zjistí až příslušný správce daně či jiný orgán oprávněný k výkonu kontroly u Zhotovitele nebo Objednatele, </w:t>
      </w:r>
      <w:r w:rsidRPr="00577D69" w:rsidR="00220E9D">
        <w:rPr>
          <w:rFonts w:ascii="Cambria" w:hAnsi="Cambria"/>
        </w:rPr>
        <w:t xml:space="preserve">odpovídá Zhotovitel Objednateli za </w:t>
      </w:r>
      <w:r w:rsidRPr="00577D69">
        <w:rPr>
          <w:rFonts w:ascii="Cambria" w:hAnsi="Cambria"/>
        </w:rPr>
        <w:t>veškeré následky z tohoto plynoucí</w:t>
      </w:r>
      <w:r w:rsidRPr="00577D69" w:rsidR="00220E9D">
        <w:rPr>
          <w:rFonts w:ascii="Cambria" w:hAnsi="Cambria"/>
        </w:rPr>
        <w:t>.</w:t>
      </w:r>
    </w:p>
    <w:p w:rsidRPr="00577D69" w:rsidR="00F83CAF" w:rsidP="00C90CF2" w:rsidRDefault="00F83CAF" w14:paraId="7439D08A" w14:textId="77777777">
      <w:pPr>
        <w:pStyle w:val="OdstavecII"/>
        <w:keepNext w:val="false"/>
        <w:widowControl w:val="false"/>
        <w:numPr>
          <w:ilvl w:val="1"/>
          <w:numId w:val="41"/>
        </w:numPr>
        <w:rPr>
          <w:rFonts w:ascii="Cambria" w:hAnsi="Cambria"/>
        </w:rPr>
      </w:pPr>
      <w:r w:rsidRPr="00577D69">
        <w:rPr>
          <w:rFonts w:ascii="Cambria" w:hAnsi="Cambria"/>
        </w:rPr>
        <w:t>V případě, že</w:t>
      </w:r>
    </w:p>
    <w:p w:rsidRPr="00577D69" w:rsidR="00F83CAF" w:rsidP="00271BB7" w:rsidRDefault="00F83CAF" w14:paraId="690232B8" w14:textId="77777777">
      <w:pPr>
        <w:pStyle w:val="Psmeno"/>
        <w:keepNext w:val="false"/>
        <w:widowControl w:val="false"/>
        <w:numPr>
          <w:ilvl w:val="3"/>
          <w:numId w:val="41"/>
        </w:numPr>
        <w:tabs>
          <w:tab w:val="clear" w:pos="855"/>
          <w:tab w:val="num" w:pos="1134"/>
        </w:tabs>
        <w:rPr>
          <w:rFonts w:ascii="Cambria" w:hAnsi="Cambria"/>
          <w:color w:val="000000"/>
        </w:rPr>
      </w:pPr>
      <w:r w:rsidRPr="00577D69">
        <w:rPr>
          <w:rFonts w:ascii="Cambria" w:hAnsi="Cambria"/>
        </w:rPr>
        <w:t>úhrada ceny díla má být provedena zcela nebo zčásti bezhotovostním převodem na účet vedený poskytovatelem platebních služeb mimo tuzemsko</w:t>
      </w:r>
      <w:r w:rsidRPr="00577D69">
        <w:rPr>
          <w:rFonts w:ascii="Cambria" w:hAnsi="Cambria"/>
          <w:color w:val="000000"/>
        </w:rPr>
        <w:t xml:space="preserve"> ve smyslu § 109 odst. 2 písm. b) ZDPH nebo že</w:t>
      </w:r>
    </w:p>
    <w:p w:rsidRPr="00577D69" w:rsidR="00F83CAF" w:rsidP="00271BB7" w:rsidRDefault="00F83CAF" w14:paraId="1460AEF6" w14:textId="77777777">
      <w:pPr>
        <w:pStyle w:val="Psmeno"/>
        <w:keepNext w:val="false"/>
        <w:widowControl w:val="false"/>
        <w:numPr>
          <w:ilvl w:val="3"/>
          <w:numId w:val="41"/>
        </w:numPr>
        <w:tabs>
          <w:tab w:val="clear" w:pos="855"/>
          <w:tab w:val="num" w:pos="1134"/>
        </w:tabs>
        <w:rPr>
          <w:rFonts w:ascii="Cambria" w:hAnsi="Cambria"/>
          <w:color w:val="000000"/>
        </w:rPr>
      </w:pPr>
      <w:r w:rsidRPr="00577D69">
        <w:rPr>
          <w:rFonts w:ascii="Cambria" w:hAnsi="Cambria"/>
          <w:color w:val="000000"/>
        </w:rPr>
        <w:t>číslo bankovního účtu Zhotovitele uvedené ve Smlouvě či na Faktuře nebude uveřejněno způsobem umožňujícím dálkový přístup ve smyslu § 109 odst. 2 písm. c) ZDPH,</w:t>
      </w:r>
    </w:p>
    <w:p w:rsidRPr="00577D69" w:rsidR="00F83CAF" w:rsidP="00120C7D" w:rsidRDefault="00F83CAF" w14:paraId="5C24DF58" w14:textId="77777777">
      <w:pPr>
        <w:pStyle w:val="OdstavecII"/>
        <w:keepNext w:val="false"/>
        <w:widowControl w:val="false"/>
        <w:numPr>
          <w:ilvl w:val="0"/>
          <w:numId w:val="0"/>
        </w:numPr>
        <w:ind w:left="856"/>
        <w:rPr>
          <w:rFonts w:ascii="Cambria" w:hAnsi="Cambria"/>
        </w:rPr>
      </w:pPr>
      <w:r w:rsidRPr="00577D69">
        <w:rPr>
          <w:rFonts w:ascii="Cambria" w:hAnsi="Cambria"/>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rsidRPr="00577D69" w:rsidR="000922BC" w:rsidP="00120C7D" w:rsidRDefault="00623AE0" w14:paraId="0D9913DB" w14:textId="77777777">
      <w:pPr>
        <w:pStyle w:val="lnek"/>
        <w:keepNext w:val="false"/>
        <w:widowControl w:val="false"/>
        <w:rPr>
          <w:rFonts w:ascii="Cambria" w:hAnsi="Cambria"/>
          <w:bCs/>
        </w:rPr>
      </w:pPr>
      <w:r w:rsidRPr="00577D69">
        <w:rPr>
          <w:rFonts w:ascii="Cambria" w:hAnsi="Cambria"/>
        </w:rPr>
        <w:t>Záruka za jakost</w:t>
      </w:r>
    </w:p>
    <w:p w:rsidRPr="00577D69" w:rsidR="00A74200" w:rsidP="00120C7D" w:rsidRDefault="008C2B3D" w14:paraId="449B66B7" w14:textId="77777777">
      <w:pPr>
        <w:pStyle w:val="OdstavecII"/>
        <w:keepNext w:val="false"/>
        <w:widowControl w:val="false"/>
        <w:rPr>
          <w:rFonts w:ascii="Cambria" w:hAnsi="Cambria"/>
        </w:rPr>
      </w:pPr>
      <w:r w:rsidRPr="00577D69">
        <w:rPr>
          <w:rFonts w:ascii="Cambria" w:hAnsi="Cambria"/>
        </w:rPr>
        <w:t>Smluvní strany sjednávají, že dílo si shodu se Smlouvou udrží a že práva z</w:t>
      </w:r>
      <w:r w:rsidRPr="00577D69" w:rsidR="00623AE0">
        <w:rPr>
          <w:rFonts w:ascii="Cambria" w:hAnsi="Cambria"/>
        </w:rPr>
        <w:t> </w:t>
      </w:r>
      <w:r w:rsidRPr="00577D69">
        <w:rPr>
          <w:rFonts w:ascii="Cambria" w:hAnsi="Cambria"/>
        </w:rPr>
        <w:t>vad</w:t>
      </w:r>
      <w:r w:rsidRPr="00577D69" w:rsidR="00623AE0">
        <w:rPr>
          <w:rFonts w:ascii="Cambria" w:hAnsi="Cambria"/>
        </w:rPr>
        <w:t xml:space="preserve"> díla </w:t>
      </w:r>
      <w:r w:rsidRPr="00577D69">
        <w:rPr>
          <w:rFonts w:ascii="Cambria" w:hAnsi="Cambria"/>
        </w:rPr>
        <w:t xml:space="preserve">lze </w:t>
      </w:r>
      <w:r w:rsidRPr="00577D69">
        <w:rPr>
          <w:rFonts w:ascii="Cambria" w:hAnsi="Cambria"/>
        </w:rPr>
        <w:lastRenderedPageBreak/>
        <w:t xml:space="preserve">uplatňovat i po smluvenou záruční dobu. Smluvní strany výslovně </w:t>
      </w:r>
      <w:r w:rsidRPr="00577D69">
        <w:rPr>
          <w:rStyle w:val="Nadpis2CharChar"/>
          <w:rFonts w:ascii="Cambria" w:hAnsi="Cambria"/>
          <w:sz w:val="22"/>
        </w:rPr>
        <w:t>utvrzují</w:t>
      </w:r>
      <w:r w:rsidRPr="00577D69">
        <w:rPr>
          <w:rFonts w:ascii="Cambria" w:hAnsi="Cambria"/>
        </w:rPr>
        <w:t>, že v záruční době</w:t>
      </w:r>
      <w:r w:rsidRPr="00577D69" w:rsidR="00486121">
        <w:rPr>
          <w:rFonts w:ascii="Cambria" w:hAnsi="Cambria"/>
        </w:rPr>
        <w:t xml:space="preserve"> lze</w:t>
      </w:r>
      <w:r w:rsidRPr="00577D69">
        <w:rPr>
          <w:rFonts w:ascii="Cambria" w:hAnsi="Cambria"/>
        </w:rPr>
        <w:t xml:space="preserve"> uplatnit jak</w:t>
      </w:r>
      <w:r w:rsidRPr="00577D69" w:rsidR="00486121">
        <w:rPr>
          <w:rFonts w:ascii="Cambria" w:hAnsi="Cambria"/>
        </w:rPr>
        <w:t>ou</w:t>
      </w:r>
      <w:r w:rsidRPr="00577D69">
        <w:rPr>
          <w:rFonts w:ascii="Cambria" w:hAnsi="Cambria"/>
        </w:rPr>
        <w:t>koli vad</w:t>
      </w:r>
      <w:r w:rsidRPr="00577D69" w:rsidR="00F877CD">
        <w:rPr>
          <w:rFonts w:ascii="Cambria" w:hAnsi="Cambria"/>
        </w:rPr>
        <w:t>u</w:t>
      </w:r>
      <w:r w:rsidRPr="00577D69">
        <w:rPr>
          <w:rFonts w:ascii="Cambria" w:hAnsi="Cambria"/>
        </w:rPr>
        <w:t>, kter</w:t>
      </w:r>
      <w:r w:rsidRPr="00577D69" w:rsidR="00486121">
        <w:rPr>
          <w:rFonts w:ascii="Cambria" w:hAnsi="Cambria"/>
        </w:rPr>
        <w:t>ou</w:t>
      </w:r>
      <w:r w:rsidRPr="00577D69">
        <w:rPr>
          <w:rFonts w:ascii="Cambria" w:hAnsi="Cambria"/>
        </w:rPr>
        <w:t xml:space="preserve"> dílo má, mj. tedy zcela bez ohledu na to, zda vznikl</w:t>
      </w:r>
      <w:r w:rsidRPr="00577D69" w:rsidR="00F877CD">
        <w:rPr>
          <w:rFonts w:ascii="Cambria" w:hAnsi="Cambria"/>
        </w:rPr>
        <w:t>a</w:t>
      </w:r>
      <w:r w:rsidRPr="00577D69">
        <w:rPr>
          <w:rFonts w:ascii="Cambria" w:hAnsi="Cambria"/>
        </w:rPr>
        <w:t xml:space="preserve"> před či po převzetí díla Objednatelem, nebo kdy j</w:t>
      </w:r>
      <w:r w:rsidRPr="00577D69" w:rsidR="00F877CD">
        <w:rPr>
          <w:rFonts w:ascii="Cambria" w:hAnsi="Cambria"/>
        </w:rPr>
        <w:t>i</w:t>
      </w:r>
      <w:r w:rsidRPr="00577D69">
        <w:rPr>
          <w:rFonts w:ascii="Cambria" w:hAnsi="Cambria"/>
        </w:rPr>
        <w:t xml:space="preserve"> Objednatel měl či mohl zjistit</w:t>
      </w:r>
      <w:r w:rsidRPr="00577D69" w:rsidR="00F877CD">
        <w:rPr>
          <w:rFonts w:ascii="Cambria" w:hAnsi="Cambria"/>
        </w:rPr>
        <w:t>, nebo kdy ji zjistil</w:t>
      </w:r>
      <w:r w:rsidRPr="00577D69">
        <w:rPr>
          <w:rFonts w:ascii="Cambria" w:hAnsi="Cambria"/>
        </w:rPr>
        <w:t>,</w:t>
      </w:r>
      <w:r w:rsidRPr="00577D69" w:rsidR="00F877CD">
        <w:rPr>
          <w:rFonts w:ascii="Cambria" w:hAnsi="Cambria"/>
        </w:rPr>
        <w:t xml:space="preserve"> a to i v případě vad zjevných</w:t>
      </w:r>
      <w:r w:rsidRPr="00577D69">
        <w:rPr>
          <w:rFonts w:ascii="Cambria" w:hAnsi="Cambria"/>
        </w:rPr>
        <w:t xml:space="preserve">. </w:t>
      </w:r>
    </w:p>
    <w:p w:rsidRPr="00577D69" w:rsidR="00163695" w:rsidP="00120C7D" w:rsidRDefault="00163695" w14:paraId="18C05020" w14:textId="77777777">
      <w:pPr>
        <w:pStyle w:val="OdstavecII"/>
        <w:keepNext w:val="false"/>
        <w:widowControl w:val="false"/>
        <w:rPr>
          <w:rFonts w:ascii="Cambria" w:hAnsi="Cambria"/>
          <w:b/>
        </w:rPr>
      </w:pPr>
      <w:r w:rsidRPr="00577D69">
        <w:rPr>
          <w:rFonts w:ascii="Cambria" w:hAnsi="Cambria"/>
          <w:b/>
        </w:rPr>
        <w:t>Záruka za jakost</w:t>
      </w:r>
    </w:p>
    <w:p w:rsidRPr="00577D69" w:rsidR="008C2B3D" w:rsidP="00120C7D" w:rsidRDefault="008C2B3D" w14:paraId="24CEA6B5" w14:textId="77777777">
      <w:pPr>
        <w:pStyle w:val="Psmeno"/>
        <w:keepNext w:val="false"/>
        <w:widowControl w:val="false"/>
        <w:rPr>
          <w:rFonts w:ascii="Cambria" w:hAnsi="Cambria"/>
        </w:rPr>
      </w:pPr>
      <w:r w:rsidRPr="00577D69">
        <w:rPr>
          <w:rFonts w:ascii="Cambria" w:hAnsi="Cambria"/>
        </w:rPr>
        <w:t xml:space="preserve">Zhotovitel poskytuje záruku za jakost díla do uplynutí </w:t>
      </w:r>
      <w:r w:rsidRPr="00577D69">
        <w:rPr>
          <w:rFonts w:ascii="Cambria" w:hAnsi="Cambria"/>
          <w:color w:val="000000"/>
        </w:rPr>
        <w:t>24 (slovy: dvacet</w:t>
      </w:r>
      <w:r w:rsidRPr="00577D69" w:rsidR="00AD2C43">
        <w:rPr>
          <w:rFonts w:ascii="Cambria" w:hAnsi="Cambria"/>
          <w:color w:val="000000"/>
        </w:rPr>
        <w:t>i</w:t>
      </w:r>
      <w:r w:rsidRPr="00577D69">
        <w:rPr>
          <w:rFonts w:ascii="Cambria" w:hAnsi="Cambria"/>
          <w:color w:val="000000"/>
        </w:rPr>
        <w:t xml:space="preserve">čtyř) </w:t>
      </w:r>
      <w:r w:rsidRPr="00577D69">
        <w:rPr>
          <w:rFonts w:ascii="Cambria" w:hAnsi="Cambria"/>
        </w:rPr>
        <w:t>měsíců od</w:t>
      </w:r>
    </w:p>
    <w:p w:rsidRPr="00577D69" w:rsidR="008C2B3D" w:rsidP="00120C7D" w:rsidRDefault="008C2B3D" w14:paraId="26DE2162" w14:textId="77777777">
      <w:pPr>
        <w:pStyle w:val="Bod"/>
        <w:widowControl w:val="false"/>
        <w:rPr>
          <w:rFonts w:ascii="Cambria" w:hAnsi="Cambria"/>
        </w:rPr>
      </w:pPr>
      <w:r w:rsidRPr="00577D69">
        <w:rPr>
          <w:rFonts w:ascii="Cambria" w:hAnsi="Cambria"/>
        </w:rPr>
        <w:t>převzetí díla</w:t>
      </w:r>
      <w:r w:rsidRPr="00577D69" w:rsidR="00CA244A">
        <w:rPr>
          <w:rFonts w:ascii="Cambria" w:hAnsi="Cambria"/>
        </w:rPr>
        <w:t xml:space="preserve"> nebo</w:t>
      </w:r>
    </w:p>
    <w:p w:rsidRPr="00577D69" w:rsidR="008C2B3D" w:rsidP="00120C7D" w:rsidRDefault="008C2B3D" w14:paraId="32B365D9" w14:textId="77777777">
      <w:pPr>
        <w:pStyle w:val="Bod"/>
        <w:widowControl w:val="false"/>
        <w:rPr>
          <w:rFonts w:ascii="Cambria" w:hAnsi="Cambria"/>
        </w:rPr>
      </w:pPr>
      <w:r w:rsidRPr="00577D69">
        <w:rPr>
          <w:rFonts w:ascii="Cambria" w:hAnsi="Cambria"/>
        </w:rPr>
        <w:t>odstranění poslední vady uvedené v Protokolu, bylo-li dílo Objednatelem převzato s alespoň jednou vadou</w:t>
      </w:r>
      <w:r w:rsidRPr="00577D69" w:rsidR="001A4710">
        <w:rPr>
          <w:rFonts w:ascii="Cambria" w:hAnsi="Cambria"/>
        </w:rPr>
        <w:t>, u níž</w:t>
      </w:r>
      <w:r w:rsidRPr="00577D69">
        <w:rPr>
          <w:rFonts w:ascii="Cambria" w:hAnsi="Cambria"/>
        </w:rPr>
        <w:t xml:space="preserve"> Objednatel požadoval uspokojení práv z</w:t>
      </w:r>
      <w:r w:rsidRPr="00577D69" w:rsidR="00623AE0">
        <w:rPr>
          <w:rFonts w:ascii="Cambria" w:hAnsi="Cambria"/>
        </w:rPr>
        <w:t> </w:t>
      </w:r>
      <w:r w:rsidRPr="00577D69">
        <w:rPr>
          <w:rFonts w:ascii="Cambria" w:hAnsi="Cambria"/>
        </w:rPr>
        <w:t>vad</w:t>
      </w:r>
      <w:r w:rsidRPr="00577D69" w:rsidR="00623AE0">
        <w:rPr>
          <w:rFonts w:ascii="Cambria" w:hAnsi="Cambria"/>
        </w:rPr>
        <w:t xml:space="preserve"> díla </w:t>
      </w:r>
      <w:r w:rsidRPr="00577D69">
        <w:rPr>
          <w:rFonts w:ascii="Cambria" w:hAnsi="Cambria"/>
        </w:rPr>
        <w:t>jejím odstraněním</w:t>
      </w:r>
      <w:r w:rsidRPr="00577D69" w:rsidR="00CA244A">
        <w:rPr>
          <w:rFonts w:ascii="Cambria" w:hAnsi="Cambria"/>
        </w:rPr>
        <w:t>.</w:t>
      </w:r>
    </w:p>
    <w:p w:rsidRPr="00577D69" w:rsidR="008C2B3D" w:rsidP="001B1E28" w:rsidRDefault="008C2B3D" w14:paraId="50B39A28" w14:textId="77777777">
      <w:pPr>
        <w:pStyle w:val="Psmeno"/>
        <w:keepNext w:val="false"/>
        <w:widowControl w:val="false"/>
        <w:numPr>
          <w:ilvl w:val="3"/>
          <w:numId w:val="41"/>
        </w:numPr>
        <w:tabs>
          <w:tab w:val="clear" w:pos="855"/>
          <w:tab w:val="num" w:pos="1134"/>
        </w:tabs>
        <w:rPr>
          <w:rFonts w:ascii="Cambria" w:hAnsi="Cambria"/>
          <w:b/>
        </w:rPr>
      </w:pPr>
      <w:r w:rsidRPr="00577D69">
        <w:rPr>
          <w:rFonts w:ascii="Cambria" w:hAnsi="Cambria"/>
        </w:rPr>
        <w:t>Bylo-li dílo Objednatelem převzato s alespoň jednou vadou a do začátku běhu záruční doby na díle vznikne nebo Objednatel zjistí další vadu, dohodly se Smluvní strany, že na takovou vadu budou hledět, jako by byla vadou, která vznikla nebo byla zjištěna v záruční době, a to se všemi důsledky, které se s takovými vadami pojí.</w:t>
      </w:r>
    </w:p>
    <w:p w:rsidRPr="00577D69" w:rsidR="005D1266" w:rsidP="00120C7D" w:rsidRDefault="001E0719" w14:paraId="152DDB9B" w14:textId="77777777">
      <w:pPr>
        <w:pStyle w:val="Psmeno"/>
        <w:keepNext w:val="false"/>
        <w:widowControl w:val="false"/>
        <w:rPr>
          <w:rFonts w:ascii="Cambria" w:hAnsi="Cambria"/>
          <w:color w:val="FF0000"/>
        </w:rPr>
      </w:pPr>
      <w:r w:rsidRPr="00577D69">
        <w:rPr>
          <w:rFonts w:ascii="Cambria" w:hAnsi="Cambria"/>
        </w:rPr>
        <w:t>Ne</w:t>
      </w:r>
      <w:r w:rsidRPr="00577D69" w:rsidR="00B01847">
        <w:rPr>
          <w:rFonts w:ascii="Cambria" w:hAnsi="Cambria"/>
        </w:rPr>
        <w:t>ní</w:t>
      </w:r>
      <w:r w:rsidRPr="00577D69">
        <w:rPr>
          <w:rFonts w:ascii="Cambria" w:hAnsi="Cambria"/>
        </w:rPr>
        <w:t>-li</w:t>
      </w:r>
      <w:r w:rsidRPr="00577D69" w:rsidR="00B01847">
        <w:rPr>
          <w:rFonts w:ascii="Cambria" w:hAnsi="Cambria"/>
        </w:rPr>
        <w:t xml:space="preserve"> dílo ve shodě se Smlouvou, </w:t>
      </w:r>
      <w:r w:rsidRPr="00577D69">
        <w:rPr>
          <w:rFonts w:ascii="Cambria" w:hAnsi="Cambria"/>
        </w:rPr>
        <w:t>m</w:t>
      </w:r>
      <w:r w:rsidRPr="00577D69" w:rsidR="005D1266">
        <w:rPr>
          <w:rFonts w:ascii="Cambria" w:hAnsi="Cambria"/>
        </w:rPr>
        <w:t xml:space="preserve">á </w:t>
      </w:r>
      <w:r w:rsidRPr="00577D69" w:rsidR="00B01847">
        <w:rPr>
          <w:rFonts w:ascii="Cambria" w:hAnsi="Cambria"/>
        </w:rPr>
        <w:t>O</w:t>
      </w:r>
      <w:r w:rsidRPr="00577D69" w:rsidR="006167F9">
        <w:rPr>
          <w:rFonts w:ascii="Cambria" w:hAnsi="Cambria"/>
        </w:rPr>
        <w:t xml:space="preserve">bjednatel </w:t>
      </w:r>
      <w:r w:rsidRPr="00577D69" w:rsidR="005D1266">
        <w:rPr>
          <w:rFonts w:ascii="Cambria" w:hAnsi="Cambria"/>
        </w:rPr>
        <w:t xml:space="preserve">právo </w:t>
      </w:r>
      <w:r w:rsidRPr="00577D69">
        <w:rPr>
          <w:rFonts w:ascii="Cambria" w:hAnsi="Cambria"/>
        </w:rPr>
        <w:t>zejména</w:t>
      </w:r>
      <w:r w:rsidRPr="00577D69" w:rsidR="005D1266">
        <w:rPr>
          <w:rFonts w:ascii="Cambria" w:hAnsi="Cambria"/>
        </w:rPr>
        <w:t xml:space="preserve"> na</w:t>
      </w:r>
      <w:r w:rsidRPr="00577D69" w:rsidR="005D1266">
        <w:rPr>
          <w:rFonts w:ascii="Cambria" w:hAnsi="Cambria"/>
          <w:color w:val="FF0000"/>
        </w:rPr>
        <w:t xml:space="preserve"> </w:t>
      </w:r>
    </w:p>
    <w:p w:rsidRPr="00577D69" w:rsidR="00B01847" w:rsidP="00120C7D" w:rsidRDefault="00B01847" w14:paraId="1B4E9271" w14:textId="77777777">
      <w:pPr>
        <w:pStyle w:val="Bod"/>
        <w:widowControl w:val="false"/>
        <w:rPr>
          <w:rFonts w:ascii="Cambria" w:hAnsi="Cambria"/>
        </w:rPr>
      </w:pPr>
      <w:r w:rsidRPr="00577D69">
        <w:rPr>
          <w:rFonts w:ascii="Cambria" w:hAnsi="Cambria"/>
        </w:rPr>
        <w:t>na odstranění vady novým provedením vadné části díla nebo provedením chybějící části díla,</w:t>
      </w:r>
    </w:p>
    <w:p w:rsidRPr="00577D69" w:rsidR="00B01847" w:rsidP="00120C7D" w:rsidRDefault="00B01847" w14:paraId="3054B751" w14:textId="77777777">
      <w:pPr>
        <w:pStyle w:val="Bod"/>
        <w:widowControl w:val="false"/>
        <w:rPr>
          <w:rFonts w:ascii="Cambria" w:hAnsi="Cambria"/>
        </w:rPr>
      </w:pPr>
      <w:r w:rsidRPr="00577D69">
        <w:rPr>
          <w:rFonts w:ascii="Cambria" w:hAnsi="Cambria"/>
        </w:rPr>
        <w:t>na odstranění vady opravou díla, je-li vada tímto způsobem odstranitelná,</w:t>
      </w:r>
    </w:p>
    <w:p w:rsidRPr="00577D69" w:rsidR="00B01847" w:rsidP="00120C7D" w:rsidRDefault="00B01847" w14:paraId="3D097618" w14:textId="77777777">
      <w:pPr>
        <w:pStyle w:val="Bod"/>
        <w:widowControl w:val="false"/>
        <w:rPr>
          <w:rFonts w:ascii="Cambria" w:hAnsi="Cambria"/>
        </w:rPr>
      </w:pPr>
      <w:r w:rsidRPr="00577D69">
        <w:rPr>
          <w:rFonts w:ascii="Cambria" w:hAnsi="Cambria"/>
        </w:rPr>
        <w:t>na přiměřenou slevu z ceny díla, nebo</w:t>
      </w:r>
    </w:p>
    <w:p w:rsidRPr="00577D69" w:rsidR="00B01847" w:rsidP="00120C7D" w:rsidRDefault="00B01847" w14:paraId="2F043E20" w14:textId="577DDB03">
      <w:pPr>
        <w:pStyle w:val="Bod"/>
        <w:widowControl w:val="false"/>
        <w:rPr>
          <w:rFonts w:ascii="Cambria" w:hAnsi="Cambria"/>
        </w:rPr>
      </w:pPr>
      <w:r w:rsidRPr="00577D69">
        <w:rPr>
          <w:rFonts w:ascii="Cambria" w:hAnsi="Cambria"/>
        </w:rPr>
        <w:t>odstoup</w:t>
      </w:r>
      <w:r w:rsidR="007D72E2">
        <w:rPr>
          <w:rFonts w:ascii="Cambria" w:hAnsi="Cambria"/>
        </w:rPr>
        <w:t>ení</w:t>
      </w:r>
      <w:r w:rsidRPr="00577D69">
        <w:rPr>
          <w:rFonts w:ascii="Cambria" w:hAnsi="Cambria"/>
        </w:rPr>
        <w:t xml:space="preserve"> od Smlouvy.</w:t>
      </w:r>
    </w:p>
    <w:p w:rsidRPr="00577D69" w:rsidR="001E0719" w:rsidP="00120C7D" w:rsidRDefault="006167F9" w14:paraId="50D02F6F" w14:textId="77777777">
      <w:pPr>
        <w:pStyle w:val="Psmeno"/>
        <w:keepNext w:val="false"/>
        <w:widowControl w:val="false"/>
        <w:numPr>
          <w:ilvl w:val="0"/>
          <w:numId w:val="0"/>
        </w:numPr>
        <w:ind w:left="1134"/>
        <w:rPr>
          <w:rFonts w:ascii="Cambria" w:hAnsi="Cambria"/>
        </w:rPr>
      </w:pPr>
      <w:r w:rsidRPr="00577D69">
        <w:rPr>
          <w:rFonts w:ascii="Cambria" w:hAnsi="Cambria"/>
        </w:rPr>
        <w:t xml:space="preserve">Objednatel </w:t>
      </w:r>
      <w:r w:rsidRPr="00577D69" w:rsidR="00D634D3">
        <w:rPr>
          <w:rFonts w:ascii="Cambria" w:hAnsi="Cambria"/>
        </w:rPr>
        <w:t>je oprávněn zvolit si a uplatnit kterékoli z uvedených práv dle svého uvážení, případně zvolit a uplatnit kombinaci těchto práv.</w:t>
      </w:r>
    </w:p>
    <w:p w:rsidRPr="00577D69" w:rsidR="00C61820" w:rsidP="00120C7D" w:rsidRDefault="00C61820" w14:paraId="5DB89F0C" w14:textId="77777777">
      <w:pPr>
        <w:pStyle w:val="OdstavecII"/>
        <w:keepNext w:val="false"/>
        <w:widowControl w:val="false"/>
        <w:rPr>
          <w:rFonts w:ascii="Cambria" w:hAnsi="Cambria"/>
          <w:b/>
        </w:rPr>
      </w:pPr>
      <w:r w:rsidRPr="00577D69">
        <w:rPr>
          <w:rFonts w:ascii="Cambria" w:hAnsi="Cambria"/>
          <w:b/>
        </w:rPr>
        <w:t>Reklamace vad</w:t>
      </w:r>
      <w:r w:rsidRPr="00577D69" w:rsidR="00604009">
        <w:rPr>
          <w:rFonts w:ascii="Cambria" w:hAnsi="Cambria"/>
          <w:b/>
        </w:rPr>
        <w:t xml:space="preserve"> </w:t>
      </w:r>
      <w:r w:rsidRPr="00577D69" w:rsidR="00B01847">
        <w:rPr>
          <w:rFonts w:ascii="Cambria" w:hAnsi="Cambria"/>
          <w:b/>
        </w:rPr>
        <w:t>díla</w:t>
      </w:r>
      <w:r w:rsidRPr="00577D69" w:rsidR="00C6328A">
        <w:rPr>
          <w:rFonts w:ascii="Cambria" w:hAnsi="Cambria"/>
          <w:b/>
        </w:rPr>
        <w:t xml:space="preserve"> v záruční době</w:t>
      </w:r>
    </w:p>
    <w:p w:rsidRPr="00577D69" w:rsidR="001E0719" w:rsidP="00120C7D" w:rsidRDefault="00C6328A" w14:paraId="0EBA7484" w14:textId="77777777">
      <w:pPr>
        <w:pStyle w:val="Psmeno"/>
        <w:keepNext w:val="false"/>
        <w:widowControl w:val="false"/>
        <w:rPr>
          <w:rFonts w:ascii="Cambria" w:hAnsi="Cambria"/>
        </w:rPr>
      </w:pPr>
      <w:r w:rsidRPr="00577D69">
        <w:rPr>
          <w:rFonts w:ascii="Cambria" w:hAnsi="Cambria"/>
        </w:rPr>
        <w:t>Práva z</w:t>
      </w:r>
      <w:r w:rsidRPr="00577D69" w:rsidR="00623AE0">
        <w:rPr>
          <w:rFonts w:ascii="Cambria" w:hAnsi="Cambria"/>
        </w:rPr>
        <w:t> </w:t>
      </w:r>
      <w:r w:rsidRPr="00577D69">
        <w:rPr>
          <w:rFonts w:ascii="Cambria" w:hAnsi="Cambria"/>
        </w:rPr>
        <w:t>vad</w:t>
      </w:r>
      <w:r w:rsidRPr="00577D69" w:rsidR="00623AE0">
        <w:rPr>
          <w:rFonts w:ascii="Cambria" w:hAnsi="Cambria"/>
        </w:rPr>
        <w:t xml:space="preserve"> díla </w:t>
      </w:r>
      <w:r w:rsidRPr="00577D69">
        <w:rPr>
          <w:rFonts w:ascii="Cambria" w:hAnsi="Cambria"/>
        </w:rPr>
        <w:t xml:space="preserve">v záruční době uplatní </w:t>
      </w:r>
      <w:r w:rsidRPr="00577D69" w:rsidR="00B01847">
        <w:rPr>
          <w:rFonts w:ascii="Cambria" w:hAnsi="Cambria"/>
        </w:rPr>
        <w:t>O</w:t>
      </w:r>
      <w:r w:rsidRPr="00577D69">
        <w:rPr>
          <w:rFonts w:ascii="Cambria" w:hAnsi="Cambria"/>
        </w:rPr>
        <w:t xml:space="preserve">bjednatel </w:t>
      </w:r>
      <w:r w:rsidRPr="00577D69" w:rsidR="00B01847">
        <w:rPr>
          <w:rFonts w:ascii="Cambria" w:hAnsi="Cambria"/>
        </w:rPr>
        <w:t>oznámením Z</w:t>
      </w:r>
      <w:r w:rsidRPr="00577D69">
        <w:rPr>
          <w:rFonts w:ascii="Cambria" w:hAnsi="Cambria"/>
        </w:rPr>
        <w:t>hotovitel</w:t>
      </w:r>
      <w:r w:rsidRPr="00577D69" w:rsidR="00B01847">
        <w:rPr>
          <w:rFonts w:ascii="Cambria" w:hAnsi="Cambria"/>
        </w:rPr>
        <w:t xml:space="preserve">i </w:t>
      </w:r>
      <w:r w:rsidRPr="00577D69" w:rsidR="00B01847">
        <w:rPr>
          <w:rFonts w:ascii="Cambria" w:hAnsi="Cambria"/>
          <w:i/>
        </w:rPr>
        <w:t>(dále jen „</w:t>
      </w:r>
      <w:r w:rsidRPr="00577D69" w:rsidR="00B01847">
        <w:rPr>
          <w:rFonts w:ascii="Cambria" w:hAnsi="Cambria"/>
          <w:b/>
          <w:i/>
        </w:rPr>
        <w:t>Reklamace</w:t>
      </w:r>
      <w:r w:rsidRPr="00577D69" w:rsidR="00B01847">
        <w:rPr>
          <w:rFonts w:ascii="Cambria" w:hAnsi="Cambria"/>
          <w:i/>
        </w:rPr>
        <w:t>“)</w:t>
      </w:r>
      <w:r w:rsidRPr="00577D69" w:rsidR="00B01847">
        <w:rPr>
          <w:rFonts w:ascii="Cambria" w:hAnsi="Cambria"/>
        </w:rPr>
        <w:t>, a to</w:t>
      </w:r>
      <w:r w:rsidRPr="00577D69">
        <w:rPr>
          <w:rFonts w:ascii="Cambria" w:hAnsi="Cambria"/>
        </w:rPr>
        <w:t xml:space="preserve"> kdykoli po zjištění vady</w:t>
      </w:r>
      <w:r w:rsidRPr="00577D69" w:rsidR="00427B36">
        <w:rPr>
          <w:rFonts w:ascii="Cambria" w:hAnsi="Cambria"/>
        </w:rPr>
        <w:t xml:space="preserve">. </w:t>
      </w:r>
      <w:r w:rsidRPr="00577D69" w:rsidR="00C61820">
        <w:rPr>
          <w:rFonts w:ascii="Cambria" w:hAnsi="Cambria"/>
        </w:rPr>
        <w:t xml:space="preserve">I </w:t>
      </w:r>
      <w:r w:rsidRPr="00577D69" w:rsidR="00427B36">
        <w:rPr>
          <w:rFonts w:ascii="Cambria" w:hAnsi="Cambria"/>
        </w:rPr>
        <w:t>R</w:t>
      </w:r>
      <w:r w:rsidRPr="00577D69" w:rsidR="00C61820">
        <w:rPr>
          <w:rFonts w:ascii="Cambria" w:hAnsi="Cambria"/>
        </w:rPr>
        <w:t xml:space="preserve">eklamace odeslaná </w:t>
      </w:r>
      <w:r w:rsidRPr="00577D69" w:rsidR="00B01847">
        <w:rPr>
          <w:rFonts w:ascii="Cambria" w:hAnsi="Cambria"/>
        </w:rPr>
        <w:t>O</w:t>
      </w:r>
      <w:r w:rsidRPr="00577D69" w:rsidR="006167F9">
        <w:rPr>
          <w:rFonts w:ascii="Cambria" w:hAnsi="Cambria"/>
        </w:rPr>
        <w:t>bjednatelem</w:t>
      </w:r>
      <w:r w:rsidRPr="00577D69" w:rsidR="00C61820">
        <w:rPr>
          <w:rFonts w:ascii="Cambria" w:hAnsi="Cambria"/>
        </w:rPr>
        <w:t xml:space="preserve"> poslední den záruční doby </w:t>
      </w:r>
      <w:r w:rsidRPr="00577D69" w:rsidR="00B86EB9">
        <w:rPr>
          <w:rFonts w:ascii="Cambria" w:hAnsi="Cambria"/>
        </w:rPr>
        <w:t>se považuje za včas uplatněnou.</w:t>
      </w:r>
    </w:p>
    <w:p w:rsidRPr="00577D69" w:rsidR="0080076D" w:rsidP="00120C7D" w:rsidRDefault="0080076D" w14:paraId="2214A7AC" w14:textId="77777777">
      <w:pPr>
        <w:pStyle w:val="Psmeno"/>
        <w:keepNext w:val="false"/>
        <w:widowControl w:val="false"/>
        <w:rPr>
          <w:rFonts w:ascii="Cambria" w:hAnsi="Cambria"/>
        </w:rPr>
      </w:pPr>
      <w:r w:rsidRPr="00577D69">
        <w:rPr>
          <w:rFonts w:ascii="Cambria" w:hAnsi="Cambria"/>
        </w:rPr>
        <w:t>Uplatnění</w:t>
      </w:r>
      <w:r w:rsidRPr="00577D69" w:rsidR="0023302D">
        <w:rPr>
          <w:rFonts w:ascii="Cambria" w:hAnsi="Cambria"/>
        </w:rPr>
        <w:t xml:space="preserve"> práv</w:t>
      </w:r>
      <w:r w:rsidRPr="00577D69">
        <w:rPr>
          <w:rFonts w:ascii="Cambria" w:hAnsi="Cambria"/>
        </w:rPr>
        <w:t xml:space="preserve"> </w:t>
      </w:r>
      <w:r w:rsidRPr="00577D69" w:rsidR="00C6328A">
        <w:rPr>
          <w:rFonts w:ascii="Cambria" w:hAnsi="Cambria"/>
        </w:rPr>
        <w:t>z</w:t>
      </w:r>
      <w:r w:rsidRPr="00577D69" w:rsidR="00623AE0">
        <w:rPr>
          <w:rFonts w:ascii="Cambria" w:hAnsi="Cambria"/>
        </w:rPr>
        <w:t> </w:t>
      </w:r>
      <w:r w:rsidRPr="00577D69" w:rsidR="00C6328A">
        <w:rPr>
          <w:rFonts w:ascii="Cambria" w:hAnsi="Cambria"/>
        </w:rPr>
        <w:t>vad</w:t>
      </w:r>
      <w:r w:rsidRPr="00577D69" w:rsidR="00623AE0">
        <w:rPr>
          <w:rFonts w:ascii="Cambria" w:hAnsi="Cambria"/>
        </w:rPr>
        <w:t xml:space="preserve"> díla </w:t>
      </w:r>
      <w:r w:rsidRPr="00577D69" w:rsidR="00B01847">
        <w:rPr>
          <w:rFonts w:ascii="Cambria" w:hAnsi="Cambria"/>
        </w:rPr>
        <w:t>O</w:t>
      </w:r>
      <w:r w:rsidRPr="00577D69" w:rsidR="006167F9">
        <w:rPr>
          <w:rFonts w:ascii="Cambria" w:hAnsi="Cambria"/>
        </w:rPr>
        <w:t>bjednatelem</w:t>
      </w:r>
      <w:r w:rsidRPr="00577D69" w:rsidR="00A338D2">
        <w:rPr>
          <w:rFonts w:ascii="Cambria" w:hAnsi="Cambria"/>
        </w:rPr>
        <w:t>,</w:t>
      </w:r>
      <w:r w:rsidRPr="00577D69" w:rsidR="00B86EB9">
        <w:rPr>
          <w:rFonts w:ascii="Cambria" w:hAnsi="Cambria"/>
        </w:rPr>
        <w:t xml:space="preserve"> </w:t>
      </w:r>
      <w:r w:rsidRPr="00577D69">
        <w:rPr>
          <w:rFonts w:ascii="Cambria" w:hAnsi="Cambria"/>
        </w:rPr>
        <w:t>jakož i</w:t>
      </w:r>
      <w:r w:rsidRPr="00577D69" w:rsidR="00B86EB9">
        <w:rPr>
          <w:rFonts w:ascii="Cambria" w:hAnsi="Cambria"/>
        </w:rPr>
        <w:t xml:space="preserve"> plnění jim odpovídajících povinností </w:t>
      </w:r>
      <w:r w:rsidRPr="00577D69" w:rsidR="00B01847">
        <w:rPr>
          <w:rFonts w:ascii="Cambria" w:hAnsi="Cambria"/>
        </w:rPr>
        <w:t>Z</w:t>
      </w:r>
      <w:r w:rsidRPr="00577D69" w:rsidR="006167F9">
        <w:rPr>
          <w:rFonts w:ascii="Cambria" w:hAnsi="Cambria"/>
        </w:rPr>
        <w:t>hotovitele</w:t>
      </w:r>
      <w:r w:rsidRPr="00577D69" w:rsidR="00B86EB9">
        <w:rPr>
          <w:rFonts w:ascii="Cambria" w:hAnsi="Cambria"/>
        </w:rPr>
        <w:t xml:space="preserve"> </w:t>
      </w:r>
      <w:r w:rsidRPr="00577D69">
        <w:rPr>
          <w:rFonts w:ascii="Cambria" w:hAnsi="Cambria"/>
        </w:rPr>
        <w:t>není podmíněno ani jinak spojeno s poskytnutím jakékoli další úplaty</w:t>
      </w:r>
      <w:r w:rsidRPr="00577D69" w:rsidR="00B86EB9">
        <w:rPr>
          <w:rFonts w:ascii="Cambria" w:hAnsi="Cambria"/>
        </w:rPr>
        <w:t xml:space="preserve"> </w:t>
      </w:r>
      <w:r w:rsidRPr="00577D69" w:rsidR="00B01847">
        <w:rPr>
          <w:rFonts w:ascii="Cambria" w:hAnsi="Cambria"/>
        </w:rPr>
        <w:t>O</w:t>
      </w:r>
      <w:r w:rsidRPr="00577D69" w:rsidR="006167F9">
        <w:rPr>
          <w:rFonts w:ascii="Cambria" w:hAnsi="Cambria"/>
        </w:rPr>
        <w:t>bjednatele</w:t>
      </w:r>
      <w:r w:rsidRPr="00577D69" w:rsidR="00B86EB9">
        <w:rPr>
          <w:rFonts w:ascii="Cambria" w:hAnsi="Cambria"/>
        </w:rPr>
        <w:t xml:space="preserve"> </w:t>
      </w:r>
      <w:r w:rsidRPr="00577D69" w:rsidR="00B01847">
        <w:rPr>
          <w:rFonts w:ascii="Cambria" w:hAnsi="Cambria"/>
        </w:rPr>
        <w:t>Z</w:t>
      </w:r>
      <w:r w:rsidRPr="00577D69" w:rsidR="006167F9">
        <w:rPr>
          <w:rFonts w:ascii="Cambria" w:hAnsi="Cambria"/>
        </w:rPr>
        <w:t>hotoviteli</w:t>
      </w:r>
      <w:r w:rsidRPr="00577D69" w:rsidR="00B86EB9">
        <w:rPr>
          <w:rFonts w:ascii="Cambria" w:hAnsi="Cambria"/>
        </w:rPr>
        <w:t xml:space="preserve">, </w:t>
      </w:r>
      <w:r w:rsidRPr="00577D69">
        <w:rPr>
          <w:rFonts w:ascii="Cambria" w:hAnsi="Cambria"/>
        </w:rPr>
        <w:t>příp. jiné osobě.</w:t>
      </w:r>
    </w:p>
    <w:p w:rsidRPr="00577D69" w:rsidR="002E3B5E" w:rsidP="00120C7D" w:rsidRDefault="006167F9" w14:paraId="0D714269" w14:textId="77777777">
      <w:pPr>
        <w:pStyle w:val="Psmeno"/>
        <w:keepNext w:val="false"/>
        <w:widowControl w:val="false"/>
        <w:rPr>
          <w:rFonts w:ascii="Cambria" w:hAnsi="Cambria"/>
          <w:b/>
          <w:color w:val="000000"/>
        </w:rPr>
      </w:pPr>
      <w:r w:rsidRPr="00577D69">
        <w:rPr>
          <w:rFonts w:ascii="Cambria" w:hAnsi="Cambria"/>
          <w:color w:val="000000"/>
        </w:rPr>
        <w:t>Objednateli</w:t>
      </w:r>
      <w:r w:rsidRPr="00577D69" w:rsidR="00B86EB9">
        <w:rPr>
          <w:rFonts w:ascii="Cambria" w:hAnsi="Cambria"/>
          <w:color w:val="000000"/>
        </w:rPr>
        <w:t xml:space="preserve"> </w:t>
      </w:r>
      <w:r w:rsidRPr="00577D69" w:rsidR="00B86EB9">
        <w:rPr>
          <w:rFonts w:ascii="Cambria" w:hAnsi="Cambria"/>
        </w:rPr>
        <w:t xml:space="preserve">náleží i náhrada nákladů účelně vynaložených při uplatnění práv </w:t>
      </w:r>
      <w:r w:rsidRPr="00577D69" w:rsidR="00C6328A">
        <w:rPr>
          <w:rFonts w:ascii="Cambria" w:hAnsi="Cambria"/>
          <w:color w:val="000000"/>
        </w:rPr>
        <w:t>z</w:t>
      </w:r>
      <w:r w:rsidRPr="00577D69" w:rsidR="00623AE0">
        <w:rPr>
          <w:rFonts w:ascii="Cambria" w:hAnsi="Cambria"/>
          <w:color w:val="000000"/>
        </w:rPr>
        <w:t> </w:t>
      </w:r>
      <w:r w:rsidRPr="00577D69" w:rsidR="00C6328A">
        <w:rPr>
          <w:rFonts w:ascii="Cambria" w:hAnsi="Cambria"/>
          <w:color w:val="000000"/>
        </w:rPr>
        <w:t>vad</w:t>
      </w:r>
      <w:r w:rsidRPr="00577D69" w:rsidR="00623AE0">
        <w:rPr>
          <w:rFonts w:ascii="Cambria" w:hAnsi="Cambria"/>
          <w:color w:val="000000"/>
        </w:rPr>
        <w:t xml:space="preserve"> díla</w:t>
      </w:r>
      <w:r w:rsidRPr="00577D69" w:rsidR="002E3B5E">
        <w:rPr>
          <w:rFonts w:ascii="Cambria" w:hAnsi="Cambria"/>
        </w:rPr>
        <w:t>.</w:t>
      </w:r>
    </w:p>
    <w:p w:rsidRPr="00577D69" w:rsidR="0080076D" w:rsidP="00120C7D" w:rsidRDefault="00C6328A" w14:paraId="4D0D7037" w14:textId="4105EA6B">
      <w:pPr>
        <w:pStyle w:val="Psmeno"/>
        <w:keepNext w:val="false"/>
        <w:widowControl w:val="false"/>
        <w:rPr>
          <w:rFonts w:ascii="Cambria" w:hAnsi="Cambria"/>
          <w:lang w:eastAsia="ar-SA"/>
        </w:rPr>
      </w:pPr>
      <w:r w:rsidRPr="00577D69">
        <w:rPr>
          <w:rFonts w:ascii="Cambria" w:hAnsi="Cambria"/>
        </w:rPr>
        <w:t xml:space="preserve">Uplatněná práva </w:t>
      </w:r>
      <w:r w:rsidRPr="00577D69" w:rsidR="00B01847">
        <w:rPr>
          <w:rFonts w:ascii="Cambria" w:hAnsi="Cambria"/>
        </w:rPr>
        <w:t>O</w:t>
      </w:r>
      <w:r w:rsidRPr="00577D69">
        <w:rPr>
          <w:rFonts w:ascii="Cambria" w:hAnsi="Cambria"/>
        </w:rPr>
        <w:t>bjednatele z</w:t>
      </w:r>
      <w:r w:rsidRPr="00577D69" w:rsidR="00623AE0">
        <w:rPr>
          <w:rFonts w:ascii="Cambria" w:hAnsi="Cambria"/>
        </w:rPr>
        <w:t> </w:t>
      </w:r>
      <w:r w:rsidRPr="00577D69">
        <w:rPr>
          <w:rFonts w:ascii="Cambria" w:hAnsi="Cambria"/>
        </w:rPr>
        <w:t>vad</w:t>
      </w:r>
      <w:r w:rsidRPr="00577D69" w:rsidR="00623AE0">
        <w:rPr>
          <w:rFonts w:ascii="Cambria" w:hAnsi="Cambria"/>
        </w:rPr>
        <w:t xml:space="preserve"> díla </w:t>
      </w:r>
      <w:r w:rsidRPr="00577D69">
        <w:rPr>
          <w:rFonts w:ascii="Cambria" w:hAnsi="Cambria"/>
        </w:rPr>
        <w:t xml:space="preserve">se </w:t>
      </w:r>
      <w:r w:rsidRPr="00577D69" w:rsidR="00B01847">
        <w:rPr>
          <w:rFonts w:ascii="Cambria" w:hAnsi="Cambria"/>
        </w:rPr>
        <w:t>Z</w:t>
      </w:r>
      <w:r w:rsidRPr="00577D69">
        <w:rPr>
          <w:rFonts w:ascii="Cambria" w:hAnsi="Cambria"/>
        </w:rPr>
        <w:t xml:space="preserve">hotovitel zavazuje plně uspokojit </w:t>
      </w:r>
      <w:r w:rsidRPr="00577D69" w:rsidR="0080076D">
        <w:rPr>
          <w:rFonts w:ascii="Cambria" w:hAnsi="Cambria"/>
        </w:rPr>
        <w:t xml:space="preserve">bezodkladně, nejpozději </w:t>
      </w:r>
      <w:r w:rsidRPr="00577D69" w:rsidR="001B03F6">
        <w:rPr>
          <w:rFonts w:ascii="Cambria" w:hAnsi="Cambria"/>
        </w:rPr>
        <w:t xml:space="preserve">však </w:t>
      </w:r>
      <w:r w:rsidRPr="00577D69" w:rsidR="00B01847">
        <w:rPr>
          <w:rFonts w:ascii="Cambria" w:hAnsi="Cambria"/>
          <w:highlight w:val="lightGray"/>
        </w:rPr>
        <w:t xml:space="preserve">do </w:t>
      </w:r>
      <w:r w:rsidR="00ED0F6F">
        <w:rPr>
          <w:rFonts w:ascii="Cambria" w:hAnsi="Cambria"/>
          <w:highlight w:val="lightGray"/>
        </w:rPr>
        <w:t>10</w:t>
      </w:r>
      <w:r w:rsidRPr="00577D69" w:rsidR="00B01847">
        <w:rPr>
          <w:rFonts w:ascii="Cambria" w:hAnsi="Cambria"/>
          <w:highlight w:val="lightGray"/>
        </w:rPr>
        <w:t xml:space="preserve"> (slovy: </w:t>
      </w:r>
      <w:r w:rsidR="00ED0F6F">
        <w:rPr>
          <w:rFonts w:ascii="Cambria" w:hAnsi="Cambria"/>
          <w:highlight w:val="lightGray"/>
        </w:rPr>
        <w:t>deseti</w:t>
      </w:r>
      <w:r w:rsidRPr="00577D69" w:rsidR="00B01847">
        <w:rPr>
          <w:rFonts w:ascii="Cambria" w:hAnsi="Cambria"/>
          <w:highlight w:val="lightGray"/>
        </w:rPr>
        <w:t>) dnů</w:t>
      </w:r>
      <w:r w:rsidRPr="00577D69" w:rsidR="00B01847">
        <w:rPr>
          <w:rFonts w:ascii="Cambria" w:hAnsi="Cambria"/>
        </w:rPr>
        <w:t xml:space="preserve"> ode dne doručení Reklamace, </w:t>
      </w:r>
      <w:r w:rsidRPr="00577D69" w:rsidR="00C5157B">
        <w:rPr>
          <w:rFonts w:ascii="Cambria" w:hAnsi="Cambria"/>
        </w:rPr>
        <w:t>nebude-li mezi Objednatelem a Zhotovitelem dohodnuto jinak</w:t>
      </w:r>
      <w:r w:rsidRPr="00577D69" w:rsidR="00B01847">
        <w:rPr>
          <w:rFonts w:ascii="Cambria" w:hAnsi="Cambria"/>
        </w:rPr>
        <w:t>.</w:t>
      </w:r>
      <w:r w:rsidRPr="00577D69" w:rsidR="0080076D">
        <w:rPr>
          <w:rFonts w:ascii="Cambria" w:hAnsi="Cambria"/>
        </w:rPr>
        <w:t xml:space="preserve"> </w:t>
      </w:r>
    </w:p>
    <w:p w:rsidRPr="00577D69" w:rsidR="00571E4A" w:rsidP="00120C7D" w:rsidRDefault="00B83CA2" w14:paraId="1796BF0E" w14:textId="77777777">
      <w:pPr>
        <w:pStyle w:val="Psmeno"/>
        <w:keepNext w:val="false"/>
        <w:widowControl w:val="false"/>
        <w:rPr>
          <w:rFonts w:ascii="Cambria" w:hAnsi="Cambria"/>
        </w:rPr>
      </w:pPr>
      <w:r w:rsidRPr="00577D69">
        <w:rPr>
          <w:rFonts w:ascii="Cambria" w:hAnsi="Cambria"/>
        </w:rPr>
        <w:t xml:space="preserve">Při odstraňování vad se </w:t>
      </w:r>
      <w:r w:rsidRPr="00577D69" w:rsidR="006167F9">
        <w:rPr>
          <w:rFonts w:ascii="Cambria" w:hAnsi="Cambria"/>
          <w:color w:val="000000"/>
        </w:rPr>
        <w:t>Zhotovitel</w:t>
      </w:r>
      <w:r w:rsidRPr="00577D69" w:rsidR="00571E4A">
        <w:rPr>
          <w:rFonts w:ascii="Cambria" w:hAnsi="Cambria"/>
        </w:rPr>
        <w:t xml:space="preserve"> zavazuje poskytovat </w:t>
      </w:r>
      <w:r w:rsidRPr="00577D69">
        <w:rPr>
          <w:rFonts w:ascii="Cambria" w:hAnsi="Cambria"/>
          <w:color w:val="000000"/>
        </w:rPr>
        <w:t>O</w:t>
      </w:r>
      <w:r w:rsidRPr="00577D69" w:rsidR="006167F9">
        <w:rPr>
          <w:rFonts w:ascii="Cambria" w:hAnsi="Cambria"/>
          <w:color w:val="000000"/>
        </w:rPr>
        <w:t>bjednateli</w:t>
      </w:r>
      <w:r w:rsidRPr="00577D69" w:rsidR="00571E4A">
        <w:rPr>
          <w:rFonts w:ascii="Cambria" w:hAnsi="Cambria"/>
        </w:rPr>
        <w:t xml:space="preserve"> veškerou potřebnou součinnost</w:t>
      </w:r>
      <w:r w:rsidRPr="00577D69">
        <w:rPr>
          <w:rFonts w:ascii="Cambria" w:hAnsi="Cambria"/>
        </w:rPr>
        <w:t>.</w:t>
      </w:r>
    </w:p>
    <w:p w:rsidRPr="00577D69" w:rsidR="00B83CA2" w:rsidP="00120C7D" w:rsidRDefault="00B83CA2" w14:paraId="0D2C4418" w14:textId="77777777">
      <w:pPr>
        <w:pStyle w:val="OdstavecII"/>
        <w:keepNext w:val="false"/>
        <w:widowControl w:val="false"/>
        <w:rPr>
          <w:rFonts w:ascii="Cambria" w:hAnsi="Cambria"/>
          <w:b/>
        </w:rPr>
      </w:pPr>
      <w:r w:rsidRPr="00577D69">
        <w:rPr>
          <w:rFonts w:ascii="Cambria" w:hAnsi="Cambria"/>
          <w:b/>
        </w:rPr>
        <w:t>Stavení záruční doby</w:t>
      </w:r>
    </w:p>
    <w:p w:rsidRPr="00577D69" w:rsidR="00B83CA2" w:rsidP="00120C7D" w:rsidRDefault="00B83CA2" w14:paraId="763D158C" w14:textId="77777777">
      <w:pPr>
        <w:pStyle w:val="OdstavecII"/>
        <w:keepNext w:val="false"/>
        <w:widowControl w:val="false"/>
        <w:numPr>
          <w:ilvl w:val="0"/>
          <w:numId w:val="0"/>
        </w:numPr>
        <w:ind w:left="856"/>
        <w:rPr>
          <w:rFonts w:ascii="Cambria" w:hAnsi="Cambria"/>
        </w:rPr>
      </w:pPr>
      <w:r w:rsidRPr="00577D69">
        <w:rPr>
          <w:rFonts w:ascii="Cambria" w:hAnsi="Cambria"/>
        </w:rPr>
        <w:lastRenderedPageBreak/>
        <w:t xml:space="preserve">Záruční doba neběží od okamžiku Reklamace až do dne odstranění vady, příp. do dne uhrazení </w:t>
      </w:r>
      <w:r w:rsidRPr="00577D69">
        <w:rPr>
          <w:rFonts w:ascii="Cambria" w:hAnsi="Cambria"/>
          <w:bCs/>
          <w:lang w:eastAsia="ar-SA"/>
        </w:rPr>
        <w:t>přiměřené slevy z ceny díla</w:t>
      </w:r>
      <w:r w:rsidRPr="00577D69">
        <w:rPr>
          <w:rFonts w:ascii="Cambria" w:hAnsi="Cambria"/>
        </w:rPr>
        <w:t>.</w:t>
      </w:r>
    </w:p>
    <w:p w:rsidRPr="00577D69" w:rsidR="00984DA2" w:rsidP="00120C7D" w:rsidRDefault="00984DA2" w14:paraId="20708AFB" w14:textId="77777777">
      <w:pPr>
        <w:pStyle w:val="lnek"/>
        <w:keepNext w:val="false"/>
        <w:widowControl w:val="false"/>
        <w:rPr>
          <w:rFonts w:ascii="Cambria" w:hAnsi="Cambria"/>
        </w:rPr>
      </w:pPr>
      <w:r w:rsidRPr="00577D69">
        <w:rPr>
          <w:rFonts w:ascii="Cambria" w:hAnsi="Cambria"/>
        </w:rPr>
        <w:t>Smluvní pokuty a náhrada škody</w:t>
      </w:r>
    </w:p>
    <w:p w:rsidRPr="00577D69" w:rsidR="000C338C" w:rsidP="00120C7D" w:rsidRDefault="00E266DD" w14:paraId="7AB3763C" w14:textId="032390B8">
      <w:pPr>
        <w:pStyle w:val="OdstavecII"/>
        <w:keepNext w:val="false"/>
        <w:widowControl w:val="false"/>
        <w:rPr>
          <w:rFonts w:ascii="Cambria" w:hAnsi="Cambria"/>
        </w:rPr>
      </w:pPr>
      <w:r w:rsidRPr="00577D69">
        <w:rPr>
          <w:rFonts w:ascii="Cambria" w:hAnsi="Cambria"/>
          <w:color w:val="auto"/>
        </w:rPr>
        <w:t xml:space="preserve">Pokud bude </w:t>
      </w:r>
      <w:r w:rsidR="00D757EF">
        <w:rPr>
          <w:rFonts w:ascii="Cambria" w:hAnsi="Cambria"/>
          <w:color w:val="auto"/>
        </w:rPr>
        <w:t>Z</w:t>
      </w:r>
      <w:r w:rsidRPr="00577D69">
        <w:rPr>
          <w:rFonts w:ascii="Cambria" w:hAnsi="Cambria"/>
          <w:color w:val="auto"/>
        </w:rPr>
        <w:t xml:space="preserve">hotovitel v prodlení oproti lhůtě pro předání díla, je </w:t>
      </w:r>
      <w:r w:rsidR="00D757EF">
        <w:rPr>
          <w:rFonts w:ascii="Cambria" w:hAnsi="Cambria"/>
          <w:color w:val="auto"/>
        </w:rPr>
        <w:t>O</w:t>
      </w:r>
      <w:r w:rsidRPr="00577D69">
        <w:rPr>
          <w:rFonts w:ascii="Cambria" w:hAnsi="Cambria"/>
          <w:color w:val="auto"/>
        </w:rPr>
        <w:t xml:space="preserve">bjednatel oprávněn požadovat po zhotoviteli zaplacení smluvní pokuty ve výši </w:t>
      </w:r>
      <w:r w:rsidR="00670281">
        <w:rPr>
          <w:rFonts w:ascii="Cambria" w:hAnsi="Cambria"/>
          <w:color w:val="auto"/>
        </w:rPr>
        <w:t>1</w:t>
      </w:r>
      <w:r w:rsidRPr="00577D69">
        <w:rPr>
          <w:rFonts w:ascii="Cambria" w:hAnsi="Cambria"/>
          <w:color w:val="auto"/>
        </w:rPr>
        <w:t xml:space="preserve"> % z ceny díla za každý i započatý den prodlení</w:t>
      </w:r>
      <w:r w:rsidR="006A2A37">
        <w:rPr>
          <w:rFonts w:ascii="Cambria" w:hAnsi="Cambria"/>
          <w:color w:val="auto"/>
        </w:rPr>
        <w:t>, a to první až pátý den prodlení</w:t>
      </w:r>
      <w:r w:rsidRPr="00577D69" w:rsidR="000C338C">
        <w:rPr>
          <w:rFonts w:ascii="Cambria" w:hAnsi="Cambria"/>
        </w:rPr>
        <w:t>.</w:t>
      </w:r>
      <w:r w:rsidR="00670281">
        <w:rPr>
          <w:rFonts w:ascii="Cambria" w:hAnsi="Cambria"/>
        </w:rPr>
        <w:t xml:space="preserve"> Počínaje šestým dnem prodlení</w:t>
      </w:r>
      <w:r w:rsidR="006A2A37">
        <w:rPr>
          <w:rFonts w:ascii="Cambria" w:hAnsi="Cambria"/>
        </w:rPr>
        <w:t xml:space="preserve"> je </w:t>
      </w:r>
      <w:r w:rsidRPr="00577D69" w:rsidR="006A2A37">
        <w:rPr>
          <w:rFonts w:ascii="Cambria" w:hAnsi="Cambria"/>
          <w:color w:val="auto"/>
        </w:rPr>
        <w:t xml:space="preserve">objednatel oprávněn požadovat po zhotoviteli zaplacení smluvní pokuty ve výši </w:t>
      </w:r>
      <w:r w:rsidR="006A2A37">
        <w:rPr>
          <w:rFonts w:ascii="Cambria" w:hAnsi="Cambria"/>
          <w:color w:val="auto"/>
        </w:rPr>
        <w:t>3</w:t>
      </w:r>
      <w:r w:rsidRPr="00577D69" w:rsidR="006A2A37">
        <w:rPr>
          <w:rFonts w:ascii="Cambria" w:hAnsi="Cambria"/>
          <w:color w:val="auto"/>
        </w:rPr>
        <w:t xml:space="preserve"> % z ceny díla za každý i započatý den prodlení</w:t>
      </w:r>
      <w:r w:rsidR="006A2A37">
        <w:rPr>
          <w:rFonts w:ascii="Cambria" w:hAnsi="Cambria"/>
          <w:color w:val="auto"/>
        </w:rPr>
        <w:t>.</w:t>
      </w:r>
    </w:p>
    <w:p w:rsidRPr="00577D69" w:rsidR="000C338C" w:rsidP="00120C7D" w:rsidRDefault="00E266DD" w14:paraId="51CBC392" w14:textId="18A83196">
      <w:pPr>
        <w:pStyle w:val="OdstavecII"/>
        <w:keepNext w:val="false"/>
        <w:widowControl w:val="false"/>
        <w:rPr>
          <w:rFonts w:ascii="Cambria" w:hAnsi="Cambria"/>
        </w:rPr>
      </w:pPr>
      <w:r w:rsidRPr="00577D69">
        <w:rPr>
          <w:rFonts w:ascii="Cambria" w:hAnsi="Cambria" w:eastAsia="Times New Roman"/>
          <w:color w:val="auto"/>
          <w:lang w:eastAsia="cs-CZ"/>
        </w:rPr>
        <w:t>Pokud objednatel využije svého práva a převezme dílo s vadami a pokud zhotovitel neodstraní vadu uvedenou v předávacím protokolu ve lhůtě dle čl. II</w:t>
      </w:r>
      <w:r w:rsidR="00832D6D">
        <w:rPr>
          <w:rFonts w:ascii="Cambria" w:hAnsi="Cambria" w:eastAsia="Times New Roman"/>
          <w:color w:val="auto"/>
          <w:lang w:eastAsia="cs-CZ"/>
        </w:rPr>
        <w:t>I</w:t>
      </w:r>
      <w:r w:rsidRPr="00577D69">
        <w:rPr>
          <w:rFonts w:ascii="Cambria" w:hAnsi="Cambria" w:eastAsia="Times New Roman"/>
          <w:color w:val="auto"/>
          <w:lang w:eastAsia="cs-CZ"/>
        </w:rPr>
        <w:t xml:space="preserve">. odst. </w:t>
      </w:r>
      <w:r w:rsidR="00832D6D">
        <w:rPr>
          <w:rFonts w:ascii="Cambria" w:hAnsi="Cambria" w:eastAsia="Times New Roman"/>
          <w:color w:val="auto"/>
          <w:lang w:eastAsia="cs-CZ"/>
        </w:rPr>
        <w:t>5</w:t>
      </w:r>
      <w:r w:rsidRPr="00577D69">
        <w:rPr>
          <w:rFonts w:ascii="Cambria" w:hAnsi="Cambria" w:eastAsia="Times New Roman"/>
          <w:color w:val="auto"/>
          <w:lang w:eastAsia="cs-CZ"/>
        </w:rPr>
        <w:t xml:space="preserve">) písm. </w:t>
      </w:r>
      <w:r w:rsidRPr="00577D69" w:rsidR="00542F78">
        <w:rPr>
          <w:rFonts w:ascii="Cambria" w:hAnsi="Cambria" w:eastAsia="Times New Roman"/>
          <w:color w:val="auto"/>
          <w:lang w:eastAsia="cs-CZ"/>
        </w:rPr>
        <w:t>d</w:t>
      </w:r>
      <w:r w:rsidRPr="00577D69">
        <w:rPr>
          <w:rFonts w:ascii="Cambria" w:hAnsi="Cambria" w:eastAsia="Times New Roman"/>
          <w:color w:val="auto"/>
          <w:lang w:eastAsia="cs-CZ"/>
        </w:rPr>
        <w:t xml:space="preserve">) této smlouvy, je objednatel oprávněn požadovat po zhotoviteli zaplacení smluvní pokuty ve výši </w:t>
      </w:r>
      <w:r w:rsidR="00D757EF">
        <w:rPr>
          <w:rFonts w:ascii="Cambria" w:hAnsi="Cambria" w:eastAsia="Times New Roman"/>
          <w:color w:val="auto"/>
          <w:lang w:eastAsia="cs-CZ"/>
        </w:rPr>
        <w:t xml:space="preserve">3 </w:t>
      </w:r>
      <w:r w:rsidRPr="00577D69">
        <w:rPr>
          <w:rFonts w:ascii="Cambria" w:hAnsi="Cambria" w:eastAsia="Times New Roman"/>
          <w:color w:val="auto"/>
          <w:lang w:eastAsia="cs-CZ"/>
        </w:rPr>
        <w:t xml:space="preserve">% z ceny </w:t>
      </w:r>
      <w:r w:rsidRPr="00577D69" w:rsidR="00D757EF">
        <w:rPr>
          <w:rFonts w:ascii="Cambria" w:hAnsi="Cambria" w:eastAsia="Times New Roman"/>
          <w:color w:val="auto"/>
          <w:lang w:eastAsia="cs-CZ"/>
        </w:rPr>
        <w:t>díla,</w:t>
      </w:r>
      <w:r w:rsidRPr="00577D69">
        <w:rPr>
          <w:rFonts w:ascii="Cambria" w:hAnsi="Cambria" w:eastAsia="Times New Roman"/>
          <w:color w:val="auto"/>
          <w:lang w:eastAsia="cs-CZ"/>
        </w:rPr>
        <w:t xml:space="preserve"> a to za každý i započatý den prodlení. Odstavec 4 tohoto článku se nepoužije</w:t>
      </w:r>
      <w:r w:rsidRPr="00577D69" w:rsidR="000C338C">
        <w:rPr>
          <w:rFonts w:ascii="Cambria" w:hAnsi="Cambria"/>
        </w:rPr>
        <w:t>.</w:t>
      </w:r>
    </w:p>
    <w:p w:rsidRPr="00577D69" w:rsidR="0078601E" w:rsidP="00120C7D" w:rsidRDefault="00E266DD" w14:paraId="111AA7E9" w14:textId="5051AED6">
      <w:pPr>
        <w:pStyle w:val="OdstavecII"/>
        <w:keepNext w:val="false"/>
        <w:widowControl w:val="false"/>
        <w:rPr>
          <w:rFonts w:ascii="Cambria" w:hAnsi="Cambria"/>
        </w:rPr>
      </w:pPr>
      <w:r w:rsidRPr="00577D69">
        <w:rPr>
          <w:rFonts w:ascii="Cambria" w:hAnsi="Cambria" w:eastAsia="Times New Roman"/>
          <w:color w:val="auto"/>
          <w:lang w:eastAsia="cs-CZ"/>
        </w:rPr>
        <w:t xml:space="preserve">Pokud zhotovitel ve sjednaném termínu neodstraní vadu díla v záruční době dle čl. </w:t>
      </w:r>
      <w:r w:rsidR="00882970">
        <w:rPr>
          <w:rFonts w:ascii="Cambria" w:hAnsi="Cambria" w:eastAsia="Times New Roman"/>
          <w:color w:val="auto"/>
          <w:lang w:eastAsia="cs-CZ"/>
        </w:rPr>
        <w:t>V</w:t>
      </w:r>
      <w:r w:rsidRPr="00577D69" w:rsidR="00B76FD1">
        <w:rPr>
          <w:rFonts w:ascii="Cambria" w:hAnsi="Cambria" w:eastAsia="Times New Roman"/>
          <w:color w:val="auto"/>
          <w:lang w:eastAsia="cs-CZ"/>
        </w:rPr>
        <w:t xml:space="preserve">. odst. </w:t>
      </w:r>
      <w:r w:rsidR="00882970">
        <w:rPr>
          <w:rFonts w:ascii="Cambria" w:hAnsi="Cambria" w:eastAsia="Times New Roman"/>
          <w:color w:val="auto"/>
          <w:lang w:eastAsia="cs-CZ"/>
        </w:rPr>
        <w:t>3</w:t>
      </w:r>
      <w:r w:rsidRPr="00577D69" w:rsidR="00B76FD1">
        <w:rPr>
          <w:rFonts w:ascii="Cambria" w:hAnsi="Cambria" w:eastAsia="Times New Roman"/>
          <w:color w:val="auto"/>
          <w:lang w:eastAsia="cs-CZ"/>
        </w:rPr>
        <w:t xml:space="preserve">) </w:t>
      </w:r>
      <w:r w:rsidRPr="00577D69">
        <w:rPr>
          <w:rFonts w:ascii="Cambria" w:hAnsi="Cambria" w:eastAsia="Times New Roman"/>
          <w:color w:val="auto"/>
          <w:lang w:eastAsia="cs-CZ"/>
        </w:rPr>
        <w:t>písm. d) této smlouvy je objednatel oprávněn požadovat po zhotoviteli zaplacení smluvní pokuty ve výši 0,05 % z ceny díla, a to za každý i započatý den prodlení</w:t>
      </w:r>
      <w:r w:rsidRPr="00577D69" w:rsidR="00A4082A">
        <w:rPr>
          <w:rFonts w:ascii="Cambria" w:hAnsi="Cambria"/>
        </w:rPr>
        <w:t>.</w:t>
      </w:r>
    </w:p>
    <w:p w:rsidRPr="00577D69" w:rsidR="00E266DD" w:rsidP="00120C7D" w:rsidRDefault="00E266DD" w14:paraId="46A85063" w14:textId="77777777">
      <w:pPr>
        <w:pStyle w:val="OdstavecII"/>
        <w:keepNext w:val="false"/>
        <w:widowControl w:val="false"/>
        <w:rPr>
          <w:rFonts w:ascii="Cambria" w:hAnsi="Cambria"/>
        </w:rPr>
      </w:pPr>
      <w:r w:rsidRPr="00577D69">
        <w:rPr>
          <w:rFonts w:ascii="Cambria" w:hAnsi="Cambria" w:eastAsia="Times New Roman"/>
          <w:color w:val="auto"/>
          <w:lang w:eastAsia="cs-CZ"/>
        </w:rPr>
        <w:t>Pokud bude objednatel v prodlení s úhradou faktury proti sjednanému termínu, je zhotovitel oprávněn požadovat po objednateli zaplacení úroku z prodlení ve výši 0,05 % z dlužné částky za každý i započatý den prodlení.</w:t>
      </w:r>
    </w:p>
    <w:p w:rsidRPr="00577D69" w:rsidR="00E266DD" w:rsidP="00E266DD" w:rsidRDefault="00E266DD" w14:paraId="4220CF64" w14:textId="77777777">
      <w:pPr>
        <w:pStyle w:val="OdstavecII"/>
        <w:rPr>
          <w:rFonts w:ascii="Cambria" w:hAnsi="Cambria"/>
        </w:rPr>
      </w:pPr>
      <w:r w:rsidRPr="00577D69">
        <w:rPr>
          <w:rFonts w:ascii="Cambria" w:hAnsi="Cambria"/>
        </w:rPr>
        <w:t>Uplatněním nároku na smluvní pokutu není dotčeno oprávnění objednatele požadovat náhradu škody způsobenou mu porušením povinnosti ze strany zhotovitele, které je zajištěno smluvní pokutou. To platí i tehdy, bude-li smluvní pokuta snížena rozhodnutím soudu.</w:t>
      </w:r>
    </w:p>
    <w:p w:rsidRPr="00577D69" w:rsidR="00E266DD" w:rsidP="00E266DD" w:rsidRDefault="00E266DD" w14:paraId="7FC0F89B" w14:textId="77777777">
      <w:pPr>
        <w:pStyle w:val="OdstavecII"/>
        <w:rPr>
          <w:rFonts w:ascii="Cambria" w:hAnsi="Cambria"/>
        </w:rPr>
      </w:pPr>
      <w:r w:rsidRPr="00577D69">
        <w:rPr>
          <w:rFonts w:ascii="Cambria" w:hAnsi="Cambria"/>
        </w:rPr>
        <w:t>Smluvní pokuta je splatná nejpozději do 7 dnů ode dne doručení výzvy objednatele k jejímu uhrazení, není-li ve výzvě uvedena lhůta delší, a to na účet uvedený ve výzvě.</w:t>
      </w:r>
    </w:p>
    <w:p w:rsidRPr="00577D69" w:rsidR="00627A12" w:rsidP="00120C7D" w:rsidRDefault="00627A12" w14:paraId="290E44E0" w14:textId="77777777">
      <w:pPr>
        <w:pStyle w:val="lnek"/>
        <w:keepNext w:val="false"/>
        <w:widowControl w:val="false"/>
        <w:rPr>
          <w:rFonts w:ascii="Cambria" w:hAnsi="Cambria"/>
        </w:rPr>
      </w:pPr>
      <w:r w:rsidRPr="00577D69">
        <w:rPr>
          <w:rFonts w:ascii="Cambria" w:hAnsi="Cambria"/>
        </w:rPr>
        <w:t>Závěrečná ustanovení</w:t>
      </w:r>
    </w:p>
    <w:p w:rsidRPr="00577D69" w:rsidR="00643841" w:rsidP="001B1E28" w:rsidRDefault="00643841" w14:paraId="237514E0" w14:textId="77777777">
      <w:pPr>
        <w:pStyle w:val="OdstavecII"/>
        <w:keepNext w:val="false"/>
        <w:widowControl w:val="false"/>
        <w:numPr>
          <w:ilvl w:val="1"/>
          <w:numId w:val="41"/>
        </w:numPr>
        <w:rPr>
          <w:rFonts w:ascii="Cambria" w:hAnsi="Cambria"/>
        </w:rPr>
      </w:pPr>
      <w:r w:rsidRPr="00577D69">
        <w:rPr>
          <w:rFonts w:ascii="Cambria" w:hAnsi="Cambria"/>
        </w:rPr>
        <w:t xml:space="preserve">Smluvní strany sjednávají, že Smlouva může být uzavřena výhradně písemně, a že ji lze změnit nebo doplnit pouze písemnými průběžně číslovanými dodatky. </w:t>
      </w:r>
    </w:p>
    <w:p w:rsidRPr="00577D69" w:rsidR="00643841" w:rsidP="00C90CF2" w:rsidRDefault="00643841" w14:paraId="5DAEA47F" w14:textId="77777777">
      <w:pPr>
        <w:pStyle w:val="OdstavecII"/>
        <w:keepNext w:val="false"/>
        <w:widowControl w:val="false"/>
        <w:numPr>
          <w:ilvl w:val="1"/>
          <w:numId w:val="41"/>
        </w:numPr>
        <w:rPr>
          <w:rFonts w:ascii="Cambria" w:hAnsi="Cambria"/>
          <w:bCs/>
        </w:rPr>
      </w:pPr>
      <w:r w:rsidRPr="00577D69">
        <w:rPr>
          <w:rFonts w:ascii="Cambria" w:hAnsi="Cambria"/>
          <w:bCs/>
        </w:rPr>
        <w:t>Ustanovení, která jsou uvozena nebo ke kterým se dodává „</w:t>
      </w:r>
      <w:r w:rsidRPr="00577D69" w:rsidR="00C5157B">
        <w:rPr>
          <w:rFonts w:ascii="Cambria" w:hAnsi="Cambria"/>
        </w:rPr>
        <w:t>nebude-li mezi Objednatelem a Zhotovitelem dohodnuto jinak</w:t>
      </w:r>
      <w:r w:rsidRPr="00577D69">
        <w:rPr>
          <w:rFonts w:ascii="Cambria" w:hAnsi="Cambria"/>
          <w:lang w:eastAsia="cs-CZ"/>
        </w:rPr>
        <w:t xml:space="preserve">“, </w:t>
      </w:r>
      <w:r w:rsidRPr="00577D69">
        <w:rPr>
          <w:rFonts w:ascii="Cambria" w:hAnsi="Cambria"/>
        </w:rPr>
        <w:t xml:space="preserve">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577D69">
        <w:rPr>
          <w:rFonts w:ascii="Cambria" w:hAnsi="Cambria"/>
          <w:lang w:eastAsia="cs-CZ"/>
        </w:rPr>
        <w:t>ústně, přičemž se má za to, že osobami k nim oprávněnými za Smluvní strany jsou i jejich kontaktní osoby.</w:t>
      </w:r>
    </w:p>
    <w:p w:rsidRPr="00577D69" w:rsidR="00643841" w:rsidP="00271BB7" w:rsidRDefault="00643841" w14:paraId="0FE99526" w14:textId="77777777">
      <w:pPr>
        <w:pStyle w:val="OdstavecII"/>
        <w:keepNext w:val="false"/>
        <w:widowControl w:val="false"/>
        <w:numPr>
          <w:ilvl w:val="1"/>
          <w:numId w:val="41"/>
        </w:numPr>
        <w:rPr>
          <w:rFonts w:ascii="Cambria" w:hAnsi="Cambria"/>
        </w:rPr>
      </w:pPr>
      <w:r w:rsidRPr="00577D69">
        <w:rPr>
          <w:rFonts w:ascii="Cambria" w:hAnsi="Cambria"/>
        </w:rPr>
        <w:t>Není-li ve Smlouvě dohodnuto jinak, řídí se práva a povinnosti Smlouvou neupravené či výslovně nevyloučené příslušnými ustanoveními OZ a dalšími právními předpisy účinnými ke dni uzavření Smlouvy.</w:t>
      </w:r>
    </w:p>
    <w:p w:rsidRPr="00577D69" w:rsidR="00643841" w:rsidP="00271BB7" w:rsidRDefault="00643841" w14:paraId="0F0B93B2" w14:textId="77777777">
      <w:pPr>
        <w:pStyle w:val="OdstavecII"/>
        <w:keepNext w:val="false"/>
        <w:widowControl w:val="false"/>
        <w:numPr>
          <w:ilvl w:val="1"/>
          <w:numId w:val="41"/>
        </w:numPr>
        <w:rPr>
          <w:rFonts w:ascii="Cambria" w:hAnsi="Cambria"/>
        </w:rPr>
      </w:pPr>
      <w:r w:rsidRPr="00577D69">
        <w:rPr>
          <w:rFonts w:ascii="Cambria" w:hAnsi="Cambria"/>
          <w:lang w:eastAsia="cs-CZ"/>
        </w:rPr>
        <w:lastRenderedPageBreak/>
        <w:t xml:space="preserve">Zhotovitel se zavazuje </w:t>
      </w:r>
      <w:r w:rsidRPr="00577D69">
        <w:rPr>
          <w:rFonts w:ascii="Cambria" w:hAnsi="Cambria"/>
        </w:rPr>
        <w:t>strpět uveřejnění kopie Smlouvy ve znění, v jakém byla uzavřena, a to včetně případných dodatků.</w:t>
      </w:r>
      <w:r w:rsidRPr="00577D69">
        <w:rPr>
          <w:rFonts w:ascii="Cambria" w:hAnsi="Cambria"/>
          <w:lang w:eastAsia="cs-CZ"/>
        </w:rPr>
        <w:t xml:space="preserve">  </w:t>
      </w:r>
      <w:r w:rsidRPr="00577D69">
        <w:rPr>
          <w:rFonts w:ascii="Cambria" w:hAnsi="Cambria"/>
        </w:rPr>
        <w:t xml:space="preserve"> </w:t>
      </w:r>
    </w:p>
    <w:p w:rsidRPr="00577D69" w:rsidR="00643841" w:rsidP="00271BB7" w:rsidRDefault="00643841" w14:paraId="4A2DD2AE" w14:textId="77777777">
      <w:pPr>
        <w:pStyle w:val="OdstavecII"/>
        <w:keepNext w:val="false"/>
        <w:widowControl w:val="false"/>
        <w:numPr>
          <w:ilvl w:val="1"/>
          <w:numId w:val="41"/>
        </w:numPr>
        <w:rPr>
          <w:rFonts w:ascii="Cambria" w:hAnsi="Cambria"/>
        </w:rPr>
      </w:pPr>
      <w:r w:rsidRPr="00577D69">
        <w:rPr>
          <w:rFonts w:ascii="Cambria" w:hAnsi="Cambria"/>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rsidRPr="00577D69" w:rsidR="00643841" w:rsidP="00271BB7" w:rsidRDefault="00643841" w14:paraId="5AF82DD5" w14:textId="77777777">
      <w:pPr>
        <w:pStyle w:val="OdstavecII"/>
        <w:keepNext w:val="false"/>
        <w:widowControl w:val="false"/>
        <w:numPr>
          <w:ilvl w:val="1"/>
          <w:numId w:val="41"/>
        </w:numPr>
        <w:rPr>
          <w:rFonts w:ascii="Cambria" w:hAnsi="Cambria"/>
          <w:bCs/>
        </w:rPr>
      </w:pPr>
      <w:r w:rsidRPr="00577D69">
        <w:rPr>
          <w:rFonts w:ascii="Cambria" w:hAnsi="Cambria"/>
        </w:rPr>
        <w:t xml:space="preserve">Zhotovitel je oprávněn převést svoje práva a povinnosti ze Smlouvy na třetí osobu pouze s předchozím písemným souhlasem Objednatele; § 1879 OZ se nepoužije. </w:t>
      </w:r>
      <w:r w:rsidRPr="00577D69">
        <w:rPr>
          <w:rFonts w:ascii="Cambria" w:hAnsi="Cambria"/>
          <w:bCs/>
        </w:rPr>
        <w:t xml:space="preserve">Objednatel je oprávněn </w:t>
      </w:r>
      <w:r w:rsidRPr="00577D69">
        <w:rPr>
          <w:rFonts w:ascii="Cambria" w:hAnsi="Cambria"/>
        </w:rPr>
        <w:t xml:space="preserve">převést svoje práva a povinnosti ze Smlouvy na </w:t>
      </w:r>
      <w:r w:rsidRPr="00577D69">
        <w:rPr>
          <w:rFonts w:ascii="Cambria" w:hAnsi="Cambria"/>
          <w:bCs/>
        </w:rPr>
        <w:t>třetí osobu.</w:t>
      </w:r>
    </w:p>
    <w:p w:rsidRPr="00B93DFF" w:rsidR="00643841" w:rsidP="00271BB7" w:rsidRDefault="00643841" w14:paraId="7E032F4C" w14:textId="72943F43">
      <w:pPr>
        <w:pStyle w:val="OdstavecII"/>
        <w:keepNext w:val="false"/>
        <w:widowControl w:val="false"/>
        <w:numPr>
          <w:ilvl w:val="1"/>
          <w:numId w:val="41"/>
        </w:numPr>
        <w:rPr>
          <w:rFonts w:ascii="Cambria" w:hAnsi="Cambria"/>
        </w:rPr>
      </w:pPr>
      <w:r w:rsidRPr="00577D69">
        <w:rPr>
          <w:rFonts w:ascii="Cambria" w:hAnsi="Cambria"/>
        </w:rPr>
        <w:t xml:space="preserve">Zhotovitel se za podmínek stanovených Smlouvou v souladu s pokyny Objednatele a při vynaložení veškeré potřebné péče zavazuje jako osoba povinná dle § 2 písm. e) zákona č. 320/2001 Sb., o finanční kontrole ve veřejné správě, ve znění pozdějších předpisů, </w:t>
      </w:r>
      <w:r w:rsidRPr="00B93DFF">
        <w:rPr>
          <w:rFonts w:ascii="Cambria" w:hAnsi="Cambria"/>
        </w:rPr>
        <w:t>spolupůsobit při výkonu finanční kontroly.</w:t>
      </w:r>
    </w:p>
    <w:p w:rsidRPr="00B93DFF" w:rsidR="00B93DFF" w:rsidP="00B93DFF" w:rsidRDefault="00B93DFF" w14:paraId="0AA8E7FD" w14:textId="1D8FC3A6">
      <w:pPr>
        <w:pStyle w:val="OdstavecII"/>
        <w:rPr>
          <w:rFonts w:ascii="Cambria" w:hAnsi="Cambria"/>
          <w:lang w:eastAsia="ar-SA"/>
        </w:rPr>
      </w:pPr>
      <w:r w:rsidRPr="00B93DFF">
        <w:rPr>
          <w:rFonts w:ascii="Cambria" w:hAnsi="Cambria"/>
          <w:lang w:eastAsia="ar-SA"/>
        </w:rPr>
        <w:t>Zhotovitel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Pr="00B93DFF" w:rsidR="00B93DFF" w:rsidP="00B93DFF" w:rsidRDefault="00B93DFF" w14:paraId="0CD8864B" w14:textId="1247EBF7">
      <w:pPr>
        <w:pStyle w:val="OdstavecII"/>
        <w:rPr>
          <w:rFonts w:ascii="Cambria" w:hAnsi="Cambria"/>
          <w:lang w:eastAsia="ar-SA"/>
        </w:rPr>
      </w:pPr>
      <w:r w:rsidRPr="00B93DFF">
        <w:rPr>
          <w:rFonts w:ascii="Cambria" w:hAnsi="Cambria"/>
          <w:lang w:eastAsia="ar-SA"/>
        </w:rPr>
        <w:t xml:space="preserve">Zhotovitel je povinen umožnit osobám oprávněným k výkonu kontroly projektu </w:t>
      </w:r>
      <w:r w:rsidRPr="00B93DFF">
        <w:rPr>
          <w:rFonts w:ascii="Cambria" w:hAnsi="Cambria"/>
        </w:rPr>
        <w:t>s názvem „Efektivní řízení rozvoje obcí jako základní předpoklad efektivnosti výkonu veřejné správy a poskytování veřejných služeb z úrovně obcí“</w:t>
      </w:r>
      <w:r w:rsidRPr="00B93DFF">
        <w:rPr>
          <w:rFonts w:ascii="Cambria" w:hAnsi="Cambria"/>
          <w:lang w:eastAsia="ar-SA"/>
        </w:rPr>
        <w:t xml:space="preserve">, z něhož je plnění dle této Smlouvy hrazeno a jiným oprávněným orgánům, provést kontrolu dokladů souvisejících s poskytováním plnění dle této Smlouvy (tj. originálního vyhotovení Smlouvy včetně jejich dodatků, originálů faktur a dalších dokladů vztahujících se k poskytování plnění dle této Smlouvy), a to po dobu danou platnými a účinnými právními předpisy k jejich archivaci (zákon č. 563/1991 Sb., o účetnictví, ve znění pozdějších předpisů a zákon č. 235/2004 Sb., o dani z přidané hodnoty, ve znění pozdějších předpisů), minimálně však do konce </w:t>
      </w:r>
      <w:r w:rsidRPr="0090362E">
        <w:rPr>
          <w:rFonts w:ascii="Cambria" w:hAnsi="Cambria"/>
          <w:lang w:eastAsia="ar-SA"/>
        </w:rPr>
        <w:t xml:space="preserve">roku </w:t>
      </w:r>
      <w:r w:rsidRPr="0090362E" w:rsidR="00470B9D">
        <w:rPr>
          <w:rFonts w:ascii="Cambria" w:hAnsi="Cambria"/>
          <w:lang w:eastAsia="ar-SA"/>
        </w:rPr>
        <w:t>2033</w:t>
      </w:r>
      <w:r w:rsidRPr="0090362E">
        <w:rPr>
          <w:rFonts w:ascii="Cambria" w:hAnsi="Cambria"/>
          <w:lang w:eastAsia="ar-SA"/>
        </w:rPr>
        <w:t>.</w:t>
      </w:r>
    </w:p>
    <w:p w:rsidRPr="00B93DFF" w:rsidR="00B93DFF" w:rsidP="00B93DFF" w:rsidRDefault="00B93DFF" w14:paraId="3C4BE261" w14:textId="6C342F74">
      <w:pPr>
        <w:pStyle w:val="OdstavecII"/>
        <w:rPr>
          <w:rFonts w:ascii="Cambria" w:hAnsi="Cambria"/>
          <w:lang w:eastAsia="ar-SA"/>
        </w:rPr>
      </w:pPr>
      <w:r w:rsidRPr="00B93DFF">
        <w:rPr>
          <w:rFonts w:ascii="Cambria" w:hAnsi="Cambria"/>
        </w:rPr>
        <w:t xml:space="preserve">Zhotovitel se rovněž zavazuje k poskytnutí nezbytných informací pro monitorovací zprávy a žádosti o platbu předkládané příjemcem finanční podpory (Objednatelem). </w:t>
      </w:r>
      <w:r w:rsidR="007D72E2">
        <w:rPr>
          <w:rFonts w:ascii="Cambria" w:hAnsi="Cambria"/>
        </w:rPr>
        <w:t>Zhotovitel</w:t>
      </w:r>
      <w:r w:rsidRPr="00B93DFF" w:rsidR="007D72E2">
        <w:rPr>
          <w:rFonts w:ascii="Cambria" w:hAnsi="Cambria"/>
        </w:rPr>
        <w:t xml:space="preserve"> </w:t>
      </w:r>
      <w:r w:rsidRPr="00B93DFF">
        <w:rPr>
          <w:rFonts w:ascii="Cambria" w:hAnsi="Cambria"/>
        </w:rPr>
        <w:t>má dále povinnost zajistit, aby obdobné povinnosti ve vztahu k předmětu plnění plnili také jeho případní poddodavatelé.</w:t>
      </w:r>
    </w:p>
    <w:p w:rsidRPr="00577D69" w:rsidR="00643841" w:rsidP="00506592" w:rsidRDefault="00643841" w14:paraId="5B3A7E87" w14:textId="77777777">
      <w:pPr>
        <w:pStyle w:val="OdstavecII"/>
        <w:keepNext w:val="false"/>
        <w:widowControl w:val="false"/>
        <w:numPr>
          <w:ilvl w:val="1"/>
          <w:numId w:val="41"/>
        </w:numPr>
        <w:rPr>
          <w:rFonts w:ascii="Cambria" w:hAnsi="Cambria"/>
        </w:rPr>
      </w:pPr>
      <w:r w:rsidRPr="00577D69">
        <w:rPr>
          <w:rFonts w:ascii="Cambria" w:hAnsi="Cambria"/>
          <w:bCs/>
        </w:rPr>
        <w:t>Případné</w:t>
      </w:r>
      <w:r w:rsidRPr="00577D69">
        <w:rPr>
          <w:rFonts w:ascii="Cambria" w:hAnsi="Cambria"/>
        </w:rPr>
        <w:t xml:space="preserve"> rozpory se Smluvní strany zavazují řešit dohodou. Teprve nebude-li dosažení dohody mezi nimi možné, bude věc řešena u věcně příslušného soudu</w:t>
      </w:r>
      <w:r w:rsidRPr="00577D69" w:rsidR="002C5F71">
        <w:rPr>
          <w:rFonts w:ascii="Cambria" w:hAnsi="Cambria"/>
        </w:rPr>
        <w:t xml:space="preserve">; místně příslušným je soud, </w:t>
      </w:r>
      <w:r w:rsidRPr="00577D69">
        <w:rPr>
          <w:rFonts w:ascii="Cambria" w:hAnsi="Cambria"/>
        </w:rPr>
        <w:t>v jehož obvodu má sídlo Objednatel.</w:t>
      </w:r>
    </w:p>
    <w:p w:rsidRPr="00577D69" w:rsidR="00643841" w:rsidP="00506592" w:rsidRDefault="00643841" w14:paraId="6E14EE10" w14:textId="77777777">
      <w:pPr>
        <w:pStyle w:val="OdstavecII"/>
        <w:keepNext w:val="false"/>
        <w:widowControl w:val="false"/>
        <w:numPr>
          <w:ilvl w:val="1"/>
          <w:numId w:val="41"/>
        </w:numPr>
        <w:rPr>
          <w:rFonts w:ascii="Cambria" w:hAnsi="Cambria"/>
        </w:rPr>
      </w:pPr>
      <w:r w:rsidRPr="00577D69">
        <w:rPr>
          <w:rFonts w:ascii="Cambria" w:hAnsi="Cambria"/>
        </w:rPr>
        <w:t>Smlouva je vyhotovena ve 4 (slovy: čtyřech) originálech. Každá Smluvní strana obdrží po 2 (slovy: dvou) z nich.</w:t>
      </w:r>
    </w:p>
    <w:p w:rsidRPr="00577D69" w:rsidR="00643841" w:rsidP="00EA4FBA" w:rsidRDefault="00643841" w14:paraId="33FDC0AB" w14:textId="77777777">
      <w:pPr>
        <w:pStyle w:val="OdstavecII"/>
        <w:keepNext w:val="false"/>
        <w:widowControl w:val="false"/>
        <w:numPr>
          <w:ilvl w:val="1"/>
          <w:numId w:val="41"/>
        </w:numPr>
        <w:rPr>
          <w:rFonts w:ascii="Cambria" w:hAnsi="Cambria"/>
        </w:rPr>
      </w:pPr>
      <w:r w:rsidRPr="00577D69">
        <w:rPr>
          <w:rFonts w:ascii="Cambria" w:hAnsi="Cambria"/>
        </w:rPr>
        <w:t>Smluvní strany potvrzují, že si Smlouvu před jejím podpisem přečetly a s jejím obsahem souhlasí. Na důkaz toho připojují své podpisy.</w:t>
      </w:r>
    </w:p>
    <w:p w:rsidRPr="00577D69" w:rsidR="00643841" w:rsidP="00120C7D" w:rsidRDefault="00643841" w14:paraId="28D5267B" w14:textId="77777777">
      <w:pPr>
        <w:pStyle w:val="Psmeno"/>
        <w:keepNext w:val="false"/>
        <w:widowControl w:val="false"/>
        <w:numPr>
          <w:ilvl w:val="0"/>
          <w:numId w:val="0"/>
        </w:numPr>
        <w:ind w:left="1134"/>
        <w:rPr>
          <w:rFonts w:ascii="Cambria" w:hAnsi="Cambria"/>
          <w:lang w:eastAsia="en-US"/>
        </w:rPr>
      </w:pPr>
    </w:p>
    <w:p w:rsidRPr="00577D69" w:rsidR="00643841" w:rsidP="001B1E28" w:rsidRDefault="00643841" w14:paraId="143205AB" w14:textId="77777777">
      <w:pPr>
        <w:widowControl w:val="false"/>
        <w:spacing w:after="200" w:line="240" w:lineRule="atLeast"/>
        <w:rPr>
          <w:rFonts w:ascii="Cambria" w:hAnsi="Cambria"/>
          <w:b/>
          <w:highlight w:val="yellow"/>
        </w:rPr>
      </w:pPr>
    </w:p>
    <w:tbl>
      <w:tblPr>
        <w:tblW w:w="0" w:type="auto"/>
        <w:tblLook w:firstRow="1" w:lastRow="0" w:firstColumn="1" w:lastColumn="0" w:noHBand="0" w:noVBand="0" w:val="00A0"/>
      </w:tblPr>
      <w:tblGrid>
        <w:gridCol w:w="4536"/>
        <w:gridCol w:w="4536"/>
      </w:tblGrid>
      <w:tr w:rsidRPr="00577D69" w:rsidR="00643841" w:rsidTr="001F3008" w14:paraId="4F1FDE98" w14:textId="77777777">
        <w:tc>
          <w:tcPr>
            <w:tcW w:w="4644" w:type="dxa"/>
          </w:tcPr>
          <w:p w:rsidRPr="00577D69" w:rsidR="00643841" w:rsidP="00C90CF2" w:rsidRDefault="00643841" w14:paraId="5E102173" w14:textId="62D861C8">
            <w:pPr>
              <w:widowControl w:val="false"/>
              <w:spacing w:line="240" w:lineRule="atLeast"/>
              <w:ind w:left="426"/>
              <w:rPr>
                <w:rFonts w:ascii="Cambria" w:hAnsi="Cambria"/>
                <w:b/>
                <w:color w:val="000000"/>
              </w:rPr>
            </w:pPr>
            <w:r w:rsidRPr="00577D69">
              <w:rPr>
                <w:rFonts w:ascii="Cambria" w:hAnsi="Cambria"/>
                <w:color w:val="000000"/>
              </w:rPr>
              <w:lastRenderedPageBreak/>
              <w:t xml:space="preserve">V </w:t>
            </w:r>
            <w:r w:rsidR="008476A2">
              <w:rPr>
                <w:rFonts w:ascii="Cambria" w:hAnsi="Cambria"/>
                <w:color w:val="000000"/>
              </w:rPr>
              <w:t>Praze</w:t>
            </w:r>
            <w:r w:rsidRPr="00577D69">
              <w:rPr>
                <w:rFonts w:ascii="Cambria" w:hAnsi="Cambria"/>
                <w:color w:val="000000"/>
              </w:rPr>
              <w:t xml:space="preserve"> dne ……………………</w:t>
            </w:r>
          </w:p>
        </w:tc>
        <w:tc>
          <w:tcPr>
            <w:tcW w:w="4644" w:type="dxa"/>
          </w:tcPr>
          <w:p w:rsidRPr="00577D69" w:rsidR="00643841" w:rsidP="00271BB7" w:rsidRDefault="00643841" w14:paraId="2BE018B0" w14:textId="3A890D1D">
            <w:pPr>
              <w:widowControl w:val="false"/>
              <w:spacing w:line="240" w:lineRule="atLeast"/>
              <w:ind w:left="460"/>
              <w:rPr>
                <w:rFonts w:ascii="Cambria" w:hAnsi="Cambria"/>
                <w:b/>
                <w:color w:val="000000"/>
              </w:rPr>
            </w:pPr>
            <w:r w:rsidRPr="00577D69">
              <w:rPr>
                <w:rFonts w:ascii="Cambria" w:hAnsi="Cambria"/>
                <w:color w:val="000000"/>
              </w:rPr>
              <w:t>V </w:t>
            </w:r>
            <w:r w:rsidRPr="001946AD" w:rsidR="008F0D79">
              <w:rPr>
                <w:rFonts w:ascii="Calibri Light" w:hAnsi="Calibri Light"/>
                <w:b/>
                <w:bCs/>
                <w:highlight w:val="yellow"/>
              </w:rPr>
              <w:fldChar w:fldCharType="begin">
                <w:ffData>
                  <w:name w:val="Text1"/>
                  <w:enabled/>
                  <w:calcOnExit w:val="false"/>
                  <w:textInput/>
                </w:ffData>
              </w:fldChar>
            </w:r>
            <w:r w:rsidRPr="001946AD" w:rsidR="008F0D79">
              <w:rPr>
                <w:rFonts w:ascii="Calibri Light" w:hAnsi="Calibri Light"/>
                <w:b/>
                <w:bCs/>
                <w:highlight w:val="yellow"/>
              </w:rPr>
              <w:instrText xml:space="preserve"> FORMTEXT </w:instrText>
            </w:r>
            <w:r w:rsidRPr="001946AD" w:rsidR="008F0D79">
              <w:rPr>
                <w:rFonts w:ascii="Calibri Light" w:hAnsi="Calibri Light"/>
                <w:b/>
                <w:bCs/>
                <w:highlight w:val="yellow"/>
              </w:rPr>
            </w:r>
            <w:r w:rsidRPr="001946AD" w:rsidR="008F0D79">
              <w:rPr>
                <w:rFonts w:ascii="Calibri Light" w:hAnsi="Calibri Light"/>
                <w:b/>
                <w:bCs/>
                <w:highlight w:val="yellow"/>
              </w:rPr>
              <w:fldChar w:fldCharType="separate"/>
            </w:r>
            <w:r w:rsidRPr="001946AD" w:rsidR="008F0D79">
              <w:rPr>
                <w:rFonts w:ascii="Calibri Light" w:hAnsi="Calibri Light"/>
                <w:b/>
                <w:bCs/>
                <w:noProof/>
                <w:highlight w:val="yellow"/>
              </w:rPr>
              <w:t> </w:t>
            </w:r>
            <w:r w:rsidRPr="001946AD" w:rsidR="008F0D79">
              <w:rPr>
                <w:rFonts w:ascii="Calibri Light" w:hAnsi="Calibri Light"/>
                <w:b/>
                <w:bCs/>
                <w:noProof/>
                <w:highlight w:val="yellow"/>
              </w:rPr>
              <w:t> </w:t>
            </w:r>
            <w:r w:rsidRPr="001946AD" w:rsidR="008F0D79">
              <w:rPr>
                <w:rFonts w:ascii="Calibri Light" w:hAnsi="Calibri Light"/>
                <w:b/>
                <w:bCs/>
                <w:noProof/>
                <w:highlight w:val="yellow"/>
              </w:rPr>
              <w:t> </w:t>
            </w:r>
            <w:r w:rsidRPr="001946AD" w:rsidR="008F0D79">
              <w:rPr>
                <w:rFonts w:ascii="Calibri Light" w:hAnsi="Calibri Light"/>
                <w:b/>
                <w:bCs/>
                <w:noProof/>
                <w:highlight w:val="yellow"/>
              </w:rPr>
              <w:t> </w:t>
            </w:r>
            <w:r w:rsidRPr="001946AD" w:rsidR="008F0D79">
              <w:rPr>
                <w:rFonts w:ascii="Calibri Light" w:hAnsi="Calibri Light"/>
                <w:b/>
                <w:bCs/>
                <w:noProof/>
                <w:highlight w:val="yellow"/>
              </w:rPr>
              <w:t> </w:t>
            </w:r>
            <w:r w:rsidRPr="001946AD" w:rsidR="008F0D79">
              <w:rPr>
                <w:rFonts w:ascii="Calibri Light" w:hAnsi="Calibri Light"/>
                <w:b/>
                <w:bCs/>
                <w:highlight w:val="yellow"/>
              </w:rPr>
              <w:fldChar w:fldCharType="end"/>
            </w:r>
            <w:r w:rsidR="008F0D79">
              <w:rPr>
                <w:rFonts w:ascii="Calibri Light" w:hAnsi="Calibri Light"/>
                <w:b/>
                <w:bCs/>
              </w:rPr>
              <w:t xml:space="preserve"> </w:t>
            </w:r>
            <w:r w:rsidRPr="00577D69">
              <w:rPr>
                <w:rFonts w:ascii="Cambria" w:hAnsi="Cambria"/>
                <w:color w:val="000000"/>
              </w:rPr>
              <w:t xml:space="preserve">dne </w:t>
            </w:r>
            <w:r w:rsidRPr="001946AD" w:rsidR="008F0D79">
              <w:rPr>
                <w:rFonts w:ascii="Calibri Light" w:hAnsi="Calibri Light"/>
                <w:b/>
                <w:bCs/>
                <w:highlight w:val="yellow"/>
              </w:rPr>
              <w:fldChar w:fldCharType="begin">
                <w:ffData>
                  <w:name w:val="Text1"/>
                  <w:enabled/>
                  <w:calcOnExit w:val="false"/>
                  <w:textInput/>
                </w:ffData>
              </w:fldChar>
            </w:r>
            <w:r w:rsidRPr="001946AD" w:rsidR="008F0D79">
              <w:rPr>
                <w:rFonts w:ascii="Calibri Light" w:hAnsi="Calibri Light"/>
                <w:b/>
                <w:bCs/>
                <w:highlight w:val="yellow"/>
              </w:rPr>
              <w:instrText xml:space="preserve"> FORMTEXT </w:instrText>
            </w:r>
            <w:r w:rsidRPr="001946AD" w:rsidR="008F0D79">
              <w:rPr>
                <w:rFonts w:ascii="Calibri Light" w:hAnsi="Calibri Light"/>
                <w:b/>
                <w:bCs/>
                <w:highlight w:val="yellow"/>
              </w:rPr>
            </w:r>
            <w:r w:rsidRPr="001946AD" w:rsidR="008F0D79">
              <w:rPr>
                <w:rFonts w:ascii="Calibri Light" w:hAnsi="Calibri Light"/>
                <w:b/>
                <w:bCs/>
                <w:highlight w:val="yellow"/>
              </w:rPr>
              <w:fldChar w:fldCharType="separate"/>
            </w:r>
            <w:bookmarkStart w:name="_GoBack" w:id="5"/>
            <w:r w:rsidRPr="001946AD" w:rsidR="008F0D79">
              <w:rPr>
                <w:rFonts w:ascii="Calibri Light" w:hAnsi="Calibri Light"/>
                <w:b/>
                <w:bCs/>
                <w:noProof/>
                <w:highlight w:val="yellow"/>
              </w:rPr>
              <w:t> </w:t>
            </w:r>
            <w:r w:rsidRPr="001946AD" w:rsidR="008F0D79">
              <w:rPr>
                <w:rFonts w:ascii="Calibri Light" w:hAnsi="Calibri Light"/>
                <w:b/>
                <w:bCs/>
                <w:noProof/>
                <w:highlight w:val="yellow"/>
              </w:rPr>
              <w:t> </w:t>
            </w:r>
            <w:r w:rsidRPr="001946AD" w:rsidR="008F0D79">
              <w:rPr>
                <w:rFonts w:ascii="Calibri Light" w:hAnsi="Calibri Light"/>
                <w:b/>
                <w:bCs/>
                <w:noProof/>
                <w:highlight w:val="yellow"/>
              </w:rPr>
              <w:t> </w:t>
            </w:r>
            <w:r w:rsidRPr="001946AD" w:rsidR="008F0D79">
              <w:rPr>
                <w:rFonts w:ascii="Calibri Light" w:hAnsi="Calibri Light"/>
                <w:b/>
                <w:bCs/>
                <w:noProof/>
                <w:highlight w:val="yellow"/>
              </w:rPr>
              <w:t> </w:t>
            </w:r>
            <w:r w:rsidRPr="001946AD" w:rsidR="008F0D79">
              <w:rPr>
                <w:rFonts w:ascii="Calibri Light" w:hAnsi="Calibri Light"/>
                <w:b/>
                <w:bCs/>
                <w:noProof/>
                <w:highlight w:val="yellow"/>
              </w:rPr>
              <w:t> </w:t>
            </w:r>
            <w:bookmarkEnd w:id="5"/>
            <w:r w:rsidRPr="001946AD" w:rsidR="008F0D79">
              <w:rPr>
                <w:rFonts w:ascii="Calibri Light" w:hAnsi="Calibri Light"/>
                <w:b/>
                <w:bCs/>
                <w:highlight w:val="yellow"/>
              </w:rPr>
              <w:fldChar w:fldCharType="end"/>
            </w:r>
          </w:p>
        </w:tc>
      </w:tr>
      <w:tr w:rsidRPr="00577D69" w:rsidR="00643841" w:rsidTr="001F3008" w14:paraId="0B691438" w14:textId="77777777">
        <w:tc>
          <w:tcPr>
            <w:tcW w:w="4644" w:type="dxa"/>
          </w:tcPr>
          <w:p w:rsidRPr="00577D69" w:rsidR="00643841" w:rsidP="001B1E28" w:rsidRDefault="00643841" w14:paraId="14AB5213" w14:textId="77777777">
            <w:pPr>
              <w:widowControl w:val="false"/>
              <w:tabs>
                <w:tab w:val="left" w:pos="5040"/>
              </w:tabs>
              <w:spacing w:line="240" w:lineRule="atLeast"/>
              <w:rPr>
                <w:rFonts w:ascii="Cambria" w:hAnsi="Cambria"/>
                <w:color w:val="000000"/>
              </w:rPr>
            </w:pPr>
          </w:p>
          <w:p w:rsidRPr="00577D69" w:rsidR="00643841" w:rsidP="00C90CF2" w:rsidRDefault="00643841" w14:paraId="0B78691D" w14:textId="77777777">
            <w:pPr>
              <w:widowControl w:val="false"/>
              <w:tabs>
                <w:tab w:val="left" w:pos="5040"/>
              </w:tabs>
              <w:spacing w:line="240" w:lineRule="atLeast"/>
              <w:rPr>
                <w:rFonts w:ascii="Cambria" w:hAnsi="Cambria"/>
                <w:color w:val="000000"/>
              </w:rPr>
            </w:pPr>
          </w:p>
          <w:p w:rsidRPr="00577D69" w:rsidR="00643841" w:rsidP="00271BB7" w:rsidRDefault="00643841" w14:paraId="25653895" w14:textId="77777777">
            <w:pPr>
              <w:widowControl w:val="false"/>
              <w:tabs>
                <w:tab w:val="left" w:pos="5040"/>
              </w:tabs>
              <w:spacing w:line="240" w:lineRule="atLeast"/>
              <w:rPr>
                <w:rFonts w:ascii="Cambria" w:hAnsi="Cambria"/>
                <w:color w:val="000000"/>
              </w:rPr>
            </w:pPr>
          </w:p>
          <w:p w:rsidRPr="00577D69" w:rsidR="00643841" w:rsidP="00271BB7" w:rsidRDefault="00643841" w14:paraId="373864B3" w14:textId="77777777">
            <w:pPr>
              <w:widowControl w:val="false"/>
              <w:tabs>
                <w:tab w:val="left" w:pos="5040"/>
              </w:tabs>
              <w:spacing w:line="240" w:lineRule="atLeast"/>
              <w:ind w:left="426"/>
              <w:rPr>
                <w:rFonts w:ascii="Cambria" w:hAnsi="Cambria"/>
                <w:color w:val="000000"/>
              </w:rPr>
            </w:pPr>
            <w:r w:rsidRPr="00577D69">
              <w:rPr>
                <w:rFonts w:ascii="Cambria" w:hAnsi="Cambria"/>
                <w:color w:val="000000"/>
              </w:rPr>
              <w:t>………………………………....................</w:t>
            </w:r>
          </w:p>
          <w:p w:rsidRPr="008476A2" w:rsidR="00986CB6" w:rsidP="00986CB6" w:rsidRDefault="00986CB6" w14:paraId="55F6E143" w14:textId="77777777">
            <w:pPr>
              <w:widowControl w:val="false"/>
              <w:tabs>
                <w:tab w:val="left" w:pos="5040"/>
              </w:tabs>
              <w:spacing w:line="240" w:lineRule="atLeast"/>
              <w:ind w:left="426"/>
              <w:rPr>
                <w:rFonts w:ascii="Cambria" w:hAnsi="Cambria"/>
                <w:color w:val="000000"/>
              </w:rPr>
            </w:pPr>
            <w:r w:rsidRPr="008476A2">
              <w:rPr>
                <w:rFonts w:ascii="Cambria" w:hAnsi="Cambria"/>
                <w:color w:val="000000"/>
              </w:rPr>
              <w:t>Mgr. Pavel Drahovzal</w:t>
            </w:r>
          </w:p>
          <w:p w:rsidRPr="008476A2" w:rsidR="00986CB6" w:rsidP="00986CB6" w:rsidRDefault="00986CB6" w14:paraId="7B2CB675" w14:textId="77777777">
            <w:pPr>
              <w:widowControl w:val="false"/>
              <w:tabs>
                <w:tab w:val="left" w:pos="5040"/>
              </w:tabs>
              <w:spacing w:line="240" w:lineRule="atLeast"/>
              <w:ind w:left="426"/>
              <w:rPr>
                <w:rFonts w:ascii="Cambria" w:hAnsi="Cambria"/>
                <w:color w:val="000000"/>
              </w:rPr>
            </w:pPr>
            <w:r w:rsidRPr="008476A2">
              <w:rPr>
                <w:rFonts w:ascii="Cambria" w:hAnsi="Cambria"/>
                <w:color w:val="000000"/>
              </w:rPr>
              <w:t>Výkonný ředitel Svazu měst a obcí České republiky</w:t>
            </w:r>
          </w:p>
          <w:p w:rsidRPr="00577D69" w:rsidR="00986CB6" w:rsidP="00986CB6" w:rsidRDefault="00986CB6" w14:paraId="7D608EA7" w14:textId="77777777">
            <w:pPr>
              <w:widowControl w:val="false"/>
              <w:tabs>
                <w:tab w:val="left" w:pos="5040"/>
              </w:tabs>
              <w:spacing w:line="240" w:lineRule="atLeast"/>
              <w:ind w:left="426"/>
              <w:rPr>
                <w:rFonts w:ascii="Cambria" w:hAnsi="Cambria"/>
                <w:color w:val="000000"/>
              </w:rPr>
            </w:pPr>
            <w:r w:rsidRPr="008476A2">
              <w:rPr>
                <w:rFonts w:ascii="Cambria" w:hAnsi="Cambria"/>
                <w:color w:val="000000"/>
              </w:rPr>
              <w:t>Svaz měst a obcí České republiky</w:t>
            </w:r>
          </w:p>
          <w:p w:rsidR="00643841" w:rsidP="00506592" w:rsidRDefault="00643841" w14:paraId="65FE7F6A" w14:textId="00EA0780">
            <w:pPr>
              <w:widowControl w:val="false"/>
              <w:tabs>
                <w:tab w:val="left" w:pos="5040"/>
              </w:tabs>
              <w:spacing w:line="240" w:lineRule="atLeast"/>
              <w:ind w:left="426"/>
              <w:rPr>
                <w:rFonts w:ascii="Cambria" w:hAnsi="Cambria"/>
                <w:color w:val="000000"/>
              </w:rPr>
            </w:pPr>
            <w:r w:rsidRPr="00577D69">
              <w:rPr>
                <w:rFonts w:ascii="Cambria" w:hAnsi="Cambria"/>
                <w:color w:val="000000"/>
              </w:rPr>
              <w:t>za Objednatele</w:t>
            </w:r>
          </w:p>
          <w:p w:rsidRPr="00577D69" w:rsidR="00643841" w:rsidP="00986CB6" w:rsidRDefault="00643841" w14:paraId="6F6AEE54" w14:textId="77777777">
            <w:pPr>
              <w:widowControl w:val="false"/>
              <w:tabs>
                <w:tab w:val="left" w:pos="5040"/>
              </w:tabs>
              <w:spacing w:line="240" w:lineRule="atLeast"/>
              <w:ind w:left="426"/>
              <w:rPr>
                <w:rFonts w:ascii="Cambria" w:hAnsi="Cambria"/>
                <w:color w:val="000000"/>
              </w:rPr>
            </w:pPr>
          </w:p>
        </w:tc>
        <w:tc>
          <w:tcPr>
            <w:tcW w:w="4644" w:type="dxa"/>
          </w:tcPr>
          <w:p w:rsidRPr="00577D69" w:rsidR="00643841" w:rsidP="005F38BA" w:rsidRDefault="00643841" w14:paraId="74461123" w14:textId="77777777">
            <w:pPr>
              <w:widowControl w:val="false"/>
              <w:tabs>
                <w:tab w:val="left" w:pos="5040"/>
              </w:tabs>
              <w:spacing w:line="240" w:lineRule="atLeast"/>
              <w:rPr>
                <w:rFonts w:ascii="Cambria" w:hAnsi="Cambria"/>
                <w:color w:val="000000"/>
              </w:rPr>
            </w:pPr>
          </w:p>
          <w:p w:rsidRPr="00577D69" w:rsidR="00643841" w:rsidP="002005B3" w:rsidRDefault="00643841" w14:paraId="3F0C5909" w14:textId="77777777">
            <w:pPr>
              <w:widowControl w:val="false"/>
              <w:tabs>
                <w:tab w:val="left" w:pos="5040"/>
              </w:tabs>
              <w:spacing w:line="240" w:lineRule="atLeast"/>
              <w:rPr>
                <w:rFonts w:ascii="Cambria" w:hAnsi="Cambria"/>
                <w:color w:val="000000"/>
              </w:rPr>
            </w:pPr>
          </w:p>
          <w:p w:rsidRPr="00577D69" w:rsidR="00643841" w:rsidP="00623AE0" w:rsidRDefault="00643841" w14:paraId="57C088B5" w14:textId="77777777">
            <w:pPr>
              <w:widowControl w:val="false"/>
              <w:tabs>
                <w:tab w:val="left" w:pos="5040"/>
              </w:tabs>
              <w:spacing w:line="240" w:lineRule="atLeast"/>
              <w:rPr>
                <w:rFonts w:ascii="Cambria" w:hAnsi="Cambria"/>
                <w:color w:val="000000"/>
              </w:rPr>
            </w:pPr>
          </w:p>
          <w:p w:rsidRPr="00577D69" w:rsidR="00643841" w:rsidP="0068124D" w:rsidRDefault="00643841" w14:paraId="10496AD0" w14:textId="77777777">
            <w:pPr>
              <w:widowControl w:val="false"/>
              <w:tabs>
                <w:tab w:val="left" w:pos="5040"/>
              </w:tabs>
              <w:spacing w:line="240" w:lineRule="atLeast"/>
              <w:ind w:left="426"/>
              <w:rPr>
                <w:rFonts w:ascii="Cambria" w:hAnsi="Cambria"/>
                <w:color w:val="000000"/>
              </w:rPr>
            </w:pPr>
            <w:r w:rsidRPr="00577D69">
              <w:rPr>
                <w:rFonts w:ascii="Cambria" w:hAnsi="Cambria"/>
                <w:color w:val="000000"/>
              </w:rPr>
              <w:t>………………………………....................</w:t>
            </w:r>
          </w:p>
          <w:p w:rsidRPr="00577D69" w:rsidR="00643841" w:rsidP="000055AF" w:rsidRDefault="003C50DF" w14:paraId="6B9365FB" w14:textId="5735796F">
            <w:pPr>
              <w:widowControl w:val="false"/>
              <w:spacing w:line="276" w:lineRule="auto"/>
              <w:ind w:left="426"/>
              <w:rPr>
                <w:rFonts w:ascii="Cambria" w:hAnsi="Cambria"/>
                <w:color w:val="000000"/>
              </w:rPr>
            </w:pPr>
            <w:r w:rsidRPr="001946AD">
              <w:rPr>
                <w:rFonts w:ascii="Calibri Light" w:hAnsi="Calibri Light"/>
                <w:b/>
                <w:bCs/>
                <w:highlight w:val="yellow"/>
              </w:rPr>
              <w:fldChar w:fldCharType="begin">
                <w:ffData>
                  <w:name w:val="Text1"/>
                  <w:enabled/>
                  <w:calcOnExit w:val="false"/>
                  <w:textInput/>
                </w:ffData>
              </w:fldChar>
            </w:r>
            <w:r w:rsidRPr="001946AD">
              <w:rPr>
                <w:rFonts w:ascii="Calibri Light" w:hAnsi="Calibri Light"/>
                <w:b/>
                <w:bCs/>
                <w:highlight w:val="yellow"/>
              </w:rPr>
              <w:instrText xml:space="preserve"> FORMTEXT </w:instrText>
            </w:r>
            <w:r w:rsidRPr="001946AD">
              <w:rPr>
                <w:rFonts w:ascii="Calibri Light" w:hAnsi="Calibri Light"/>
                <w:b/>
                <w:bCs/>
                <w:highlight w:val="yellow"/>
              </w:rPr>
            </w:r>
            <w:r w:rsidRPr="001946AD">
              <w:rPr>
                <w:rFonts w:ascii="Calibri Light" w:hAnsi="Calibri Light"/>
                <w:b/>
                <w:bCs/>
                <w:highlight w:val="yellow"/>
              </w:rPr>
              <w:fldChar w:fldCharType="separate"/>
            </w:r>
            <w:r w:rsidRPr="001946AD">
              <w:rPr>
                <w:rFonts w:ascii="Calibri Light" w:hAnsi="Calibri Light"/>
                <w:b/>
                <w:bCs/>
                <w:noProof/>
                <w:highlight w:val="yellow"/>
              </w:rPr>
              <w:t> </w:t>
            </w:r>
            <w:r w:rsidRPr="001946AD">
              <w:rPr>
                <w:rFonts w:ascii="Calibri Light" w:hAnsi="Calibri Light"/>
                <w:b/>
                <w:bCs/>
                <w:noProof/>
                <w:highlight w:val="yellow"/>
              </w:rPr>
              <w:t> </w:t>
            </w:r>
            <w:r w:rsidRPr="001946AD">
              <w:rPr>
                <w:rFonts w:ascii="Calibri Light" w:hAnsi="Calibri Light"/>
                <w:b/>
                <w:bCs/>
                <w:noProof/>
                <w:highlight w:val="yellow"/>
              </w:rPr>
              <w:t> </w:t>
            </w:r>
            <w:r w:rsidRPr="001946AD">
              <w:rPr>
                <w:rFonts w:ascii="Calibri Light" w:hAnsi="Calibri Light"/>
                <w:b/>
                <w:bCs/>
                <w:noProof/>
                <w:highlight w:val="yellow"/>
              </w:rPr>
              <w:t> </w:t>
            </w:r>
            <w:r w:rsidRPr="001946AD">
              <w:rPr>
                <w:rFonts w:ascii="Calibri Light" w:hAnsi="Calibri Light"/>
                <w:b/>
                <w:bCs/>
                <w:noProof/>
                <w:highlight w:val="yellow"/>
              </w:rPr>
              <w:t> </w:t>
            </w:r>
            <w:r w:rsidRPr="001946AD">
              <w:rPr>
                <w:rFonts w:ascii="Calibri Light" w:hAnsi="Calibri Light"/>
                <w:b/>
                <w:bCs/>
                <w:highlight w:val="yellow"/>
              </w:rPr>
              <w:fldChar w:fldCharType="end"/>
            </w:r>
          </w:p>
          <w:p w:rsidR="00986CB6" w:rsidP="00120C7D" w:rsidRDefault="003C50DF" w14:paraId="45910AE7" w14:textId="39807A74">
            <w:pPr>
              <w:widowControl w:val="false"/>
              <w:tabs>
                <w:tab w:val="left" w:pos="5040"/>
              </w:tabs>
              <w:spacing w:line="240" w:lineRule="atLeast"/>
              <w:ind w:left="426"/>
              <w:rPr>
                <w:rFonts w:ascii="Cambria" w:hAnsi="Cambria"/>
                <w:color w:val="000000"/>
              </w:rPr>
            </w:pPr>
            <w:r w:rsidRPr="001946AD">
              <w:rPr>
                <w:rFonts w:ascii="Calibri Light" w:hAnsi="Calibri Light"/>
                <w:b/>
                <w:bCs/>
                <w:highlight w:val="yellow"/>
              </w:rPr>
              <w:fldChar w:fldCharType="begin">
                <w:ffData>
                  <w:name w:val="Text1"/>
                  <w:enabled/>
                  <w:calcOnExit w:val="false"/>
                  <w:textInput/>
                </w:ffData>
              </w:fldChar>
            </w:r>
            <w:r w:rsidRPr="001946AD">
              <w:rPr>
                <w:rFonts w:ascii="Calibri Light" w:hAnsi="Calibri Light"/>
                <w:b/>
                <w:bCs/>
                <w:highlight w:val="yellow"/>
              </w:rPr>
              <w:instrText xml:space="preserve"> FORMTEXT </w:instrText>
            </w:r>
            <w:r w:rsidRPr="001946AD">
              <w:rPr>
                <w:rFonts w:ascii="Calibri Light" w:hAnsi="Calibri Light"/>
                <w:b/>
                <w:bCs/>
                <w:highlight w:val="yellow"/>
              </w:rPr>
            </w:r>
            <w:r w:rsidRPr="001946AD">
              <w:rPr>
                <w:rFonts w:ascii="Calibri Light" w:hAnsi="Calibri Light"/>
                <w:b/>
                <w:bCs/>
                <w:highlight w:val="yellow"/>
              </w:rPr>
              <w:fldChar w:fldCharType="separate"/>
            </w:r>
            <w:r w:rsidRPr="001946AD">
              <w:rPr>
                <w:rFonts w:ascii="Calibri Light" w:hAnsi="Calibri Light"/>
                <w:b/>
                <w:bCs/>
                <w:noProof/>
                <w:highlight w:val="yellow"/>
              </w:rPr>
              <w:t> </w:t>
            </w:r>
            <w:r w:rsidRPr="001946AD">
              <w:rPr>
                <w:rFonts w:ascii="Calibri Light" w:hAnsi="Calibri Light"/>
                <w:b/>
                <w:bCs/>
                <w:noProof/>
                <w:highlight w:val="yellow"/>
              </w:rPr>
              <w:t> </w:t>
            </w:r>
            <w:r w:rsidRPr="001946AD">
              <w:rPr>
                <w:rFonts w:ascii="Calibri Light" w:hAnsi="Calibri Light"/>
                <w:b/>
                <w:bCs/>
                <w:noProof/>
                <w:highlight w:val="yellow"/>
              </w:rPr>
              <w:t> </w:t>
            </w:r>
            <w:r w:rsidRPr="001946AD">
              <w:rPr>
                <w:rFonts w:ascii="Calibri Light" w:hAnsi="Calibri Light"/>
                <w:b/>
                <w:bCs/>
                <w:noProof/>
                <w:highlight w:val="yellow"/>
              </w:rPr>
              <w:t> </w:t>
            </w:r>
            <w:r w:rsidRPr="001946AD">
              <w:rPr>
                <w:rFonts w:ascii="Calibri Light" w:hAnsi="Calibri Light"/>
                <w:b/>
                <w:bCs/>
                <w:noProof/>
                <w:highlight w:val="yellow"/>
              </w:rPr>
              <w:t> </w:t>
            </w:r>
            <w:r w:rsidRPr="001946AD">
              <w:rPr>
                <w:rFonts w:ascii="Calibri Light" w:hAnsi="Calibri Light"/>
                <w:b/>
                <w:bCs/>
                <w:highlight w:val="yellow"/>
              </w:rPr>
              <w:fldChar w:fldCharType="end"/>
            </w:r>
          </w:p>
          <w:p w:rsidRPr="00577D69" w:rsidR="00643841" w:rsidP="00120C7D" w:rsidRDefault="00643841" w14:paraId="21CD6C83" w14:textId="7C4D8916">
            <w:pPr>
              <w:widowControl w:val="false"/>
              <w:tabs>
                <w:tab w:val="left" w:pos="5040"/>
              </w:tabs>
              <w:spacing w:line="240" w:lineRule="atLeast"/>
              <w:ind w:left="426"/>
              <w:rPr>
                <w:rFonts w:ascii="Cambria" w:hAnsi="Cambria"/>
                <w:color w:val="000000"/>
              </w:rPr>
            </w:pPr>
            <w:r w:rsidRPr="00577D69">
              <w:rPr>
                <w:rFonts w:ascii="Cambria" w:hAnsi="Cambria"/>
                <w:color w:val="000000"/>
              </w:rPr>
              <w:t>za Zhotovitele</w:t>
            </w:r>
          </w:p>
          <w:p w:rsidRPr="00577D69" w:rsidR="00643841" w:rsidP="00120C7D" w:rsidRDefault="00643841" w14:paraId="60C89E2D" w14:textId="77777777">
            <w:pPr>
              <w:widowControl w:val="false"/>
              <w:tabs>
                <w:tab w:val="left" w:pos="5040"/>
              </w:tabs>
              <w:spacing w:line="240" w:lineRule="atLeast"/>
              <w:rPr>
                <w:rFonts w:ascii="Cambria" w:hAnsi="Cambria"/>
                <w:color w:val="000000"/>
              </w:rPr>
            </w:pPr>
          </w:p>
        </w:tc>
      </w:tr>
    </w:tbl>
    <w:p w:rsidRPr="00577D69" w:rsidR="00A70329" w:rsidP="006534CE" w:rsidRDefault="00A70329" w14:paraId="44D09EA1" w14:textId="3BA578C4">
      <w:pPr>
        <w:widowControl w:val="false"/>
        <w:rPr>
          <w:rFonts w:ascii="Cambria" w:hAnsi="Cambria"/>
          <w:lang w:eastAsia="cs-CZ"/>
        </w:rPr>
      </w:pPr>
    </w:p>
    <w:sectPr w:rsidRPr="00577D69" w:rsidR="00A70329" w:rsidSect="00816BE8">
      <w:headerReference w:type="default" r:id="rId8"/>
      <w:footerReference w:type="default" r:id="rId9"/>
      <w:headerReference w:type="first" r:id="rId10"/>
      <w:footerReference w:type="first" r:id="rId11"/>
      <w:pgSz w:w="11906" w:h="16838"/>
      <w:pgMar w:top="1533" w:right="1417" w:bottom="1258" w:left="1417" w:header="794" w:footer="79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49226D" w:rsidRDefault="0049226D" w14:paraId="6E73C694" w14:textId="77777777">
      <w:r>
        <w:separator/>
      </w:r>
    </w:p>
  </w:endnote>
  <w:endnote w:type="continuationSeparator" w:id="0">
    <w:p w:rsidR="0049226D" w:rsidRDefault="0049226D" w14:paraId="1C03A789"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E15DC5" w:rsidR="00F11379" w:rsidP="00FB021D" w:rsidRDefault="00F11379" w14:paraId="32A4BAD1" w14:textId="77777777">
    <w:pPr>
      <w:widowControl w:val="false"/>
      <w:pBdr>
        <w:top w:val="single" w:color="auto" w:sz="4" w:space="1"/>
      </w:pBdr>
      <w:tabs>
        <w:tab w:val="center" w:pos="4680"/>
        <w:tab w:val="right" w:pos="8820"/>
      </w:tabs>
      <w:spacing w:before="0" w:after="0"/>
      <w:jc w:val="left"/>
      <w:rPr>
        <w:rFonts w:eastAsia="Times New Roman"/>
        <w:sz w:val="16"/>
        <w:szCs w:val="16"/>
      </w:rPr>
    </w:pPr>
    <w:r>
      <w:rPr>
        <w:rFonts w:eastAsia="Times New Roman"/>
        <w:sz w:val="16"/>
      </w:rPr>
      <w:t>Smlouva o dílo</w:t>
    </w:r>
    <w:r>
      <w:rPr>
        <w:rFonts w:eastAsia="Times New Roman"/>
        <w:bCs/>
        <w:sz w:val="16"/>
      </w:rPr>
      <w:t xml:space="preserve"> </w:t>
    </w:r>
    <w:r w:rsidRPr="00E15DC5">
      <w:rPr>
        <w:rFonts w:eastAsia="Times New Roman"/>
        <w:bCs/>
        <w:sz w:val="16"/>
      </w:rPr>
      <w:t xml:space="preserve"> </w:t>
    </w:r>
    <w:r w:rsidRPr="00E15DC5">
      <w:rPr>
        <w:rFonts w:eastAsia="Times New Roman"/>
        <w:bCs/>
        <w:sz w:val="16"/>
      </w:rPr>
      <w:tab/>
    </w:r>
    <w:r w:rsidRPr="00E15DC5">
      <w:rPr>
        <w:rFonts w:eastAsia="Times New Roman"/>
        <w:bCs/>
        <w:sz w:val="16"/>
      </w:rPr>
      <w:tab/>
    </w:r>
  </w:p>
  <w:p w:rsidRPr="00E15DC5" w:rsidR="00F11379" w:rsidP="00E15DC5" w:rsidRDefault="00F11379" w14:paraId="749FBCB7" w14:textId="3F20ABB9">
    <w:pPr>
      <w:widowControl w:val="false"/>
      <w:pBdr>
        <w:top w:val="single" w:color="auto" w:sz="4" w:space="1"/>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90362E">
      <w:rPr>
        <w:rFonts w:eastAsia="Times New Roman"/>
        <w:noProof/>
        <w:sz w:val="16"/>
        <w:szCs w:val="16"/>
      </w:rPr>
      <w:t>3</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90362E">
      <w:rPr>
        <w:rFonts w:eastAsia="Times New Roman"/>
        <w:noProof/>
        <w:sz w:val="16"/>
        <w:szCs w:val="16"/>
      </w:rPr>
      <w:t>9</w:t>
    </w:r>
    <w:r w:rsidRPr="00E15DC5">
      <w:rPr>
        <w:rFonts w:eastAsia="Times New Roman"/>
        <w:sz w:val="16"/>
        <w:szCs w:val="16"/>
      </w:rPr>
      <w:fldChar w:fldCharType="end"/>
    </w:r>
    <w:r w:rsidRPr="00E15DC5">
      <w:rPr>
        <w:rFonts w:eastAsia="Times New Roman"/>
        <w:sz w:val="16"/>
        <w:szCs w:val="16"/>
      </w:rPr>
      <w:t>)</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E15DC5" w:rsidR="00F11379" w:rsidP="00E15DC5" w:rsidRDefault="00F11379" w14:paraId="39CC508C" w14:textId="77777777">
    <w:pPr>
      <w:widowControl w:val="false"/>
      <w:pBdr>
        <w:top w:val="single" w:color="auto" w:sz="4" w:space="1"/>
      </w:pBdr>
      <w:tabs>
        <w:tab w:val="center" w:pos="4680"/>
        <w:tab w:val="right" w:pos="8820"/>
      </w:tabs>
      <w:spacing w:before="0" w:after="0"/>
      <w:jc w:val="left"/>
      <w:rPr>
        <w:rFonts w:eastAsia="Times New Roman"/>
        <w:sz w:val="16"/>
        <w:szCs w:val="16"/>
      </w:rPr>
    </w:pPr>
    <w:r>
      <w:rPr>
        <w:rFonts w:eastAsia="Times New Roman"/>
        <w:sz w:val="16"/>
      </w:rPr>
      <w:t>Smlouva o dílo</w:t>
    </w:r>
    <w:r>
      <w:rPr>
        <w:rFonts w:eastAsia="Times New Roman"/>
        <w:bCs/>
        <w:sz w:val="16"/>
      </w:rPr>
      <w:t xml:space="preserve"> </w:t>
    </w:r>
    <w:r w:rsidRPr="00E15DC5">
      <w:rPr>
        <w:rFonts w:eastAsia="Times New Roman"/>
        <w:bCs/>
        <w:sz w:val="16"/>
      </w:rPr>
      <w:t xml:space="preserve"> </w:t>
    </w:r>
    <w:r w:rsidRPr="00E15DC5">
      <w:rPr>
        <w:rFonts w:eastAsia="Times New Roman"/>
        <w:bCs/>
        <w:sz w:val="16"/>
      </w:rPr>
      <w:tab/>
    </w:r>
    <w:r w:rsidRPr="00E15DC5">
      <w:rPr>
        <w:rFonts w:eastAsia="Times New Roman"/>
        <w:bCs/>
        <w:sz w:val="16"/>
      </w:rPr>
      <w:tab/>
    </w:r>
  </w:p>
  <w:p w:rsidRPr="00E15DC5" w:rsidR="00F11379" w:rsidP="00E15DC5" w:rsidRDefault="00F11379" w14:paraId="6E3AEAC4" w14:textId="5A82CF21">
    <w:pPr>
      <w:widowControl w:val="false"/>
      <w:pBdr>
        <w:top w:val="single" w:color="auto" w:sz="4" w:space="1"/>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3C50DF">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3C50DF">
      <w:rPr>
        <w:rFonts w:eastAsia="Times New Roman"/>
        <w:noProof/>
        <w:sz w:val="16"/>
        <w:szCs w:val="16"/>
      </w:rPr>
      <w:t>9</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49226D" w:rsidRDefault="0049226D" w14:paraId="6DB0EEB0" w14:textId="77777777">
      <w:r>
        <w:separator/>
      </w:r>
    </w:p>
  </w:footnote>
  <w:footnote w:type="continuationSeparator" w:id="0">
    <w:p w:rsidR="0049226D" w:rsidRDefault="0049226D" w14:paraId="21D699B0"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470B9D" w:rsidP="0090362E" w:rsidRDefault="00470B9D" w14:paraId="151CF814" w14:textId="62FEEC5E">
    <w:pPr>
      <w:pStyle w:val="Zhlav"/>
      <w:jc w:val="center"/>
    </w:pPr>
    <w:r>
      <w:rPr>
        <w:noProof/>
        <w:lang w:eastAsia="cs-CZ"/>
      </w:rPr>
      <w:drawing>
        <wp:inline distT="0" distB="0" distL="0" distR="0">
          <wp:extent cx="5760720" cy="628442"/>
          <wp:effectExtent l="0" t="0" r="0" b="635"/>
          <wp:docPr id="3" name="Obrázek 3" descr="cid:image001.png@01D40304.01394530"/>
          <wp:cNvGraphicFramePr>
            <a:graphicFrameLocks noChangeAspect="true"/>
          </wp:cNvGraphicFramePr>
          <a:graphic>
            <a:graphicData uri="http://schemas.openxmlformats.org/drawingml/2006/picture">
              <pic:pic>
                <pic:nvPicPr>
                  <pic:cNvPr id="0" name="Obrázek 1" descr="cid:image001.png@01D40304.01394530"/>
                  <pic:cNvPicPr>
                    <a:picLocks noChangeAspect="true" noChangeArrowheads="true"/>
                  </pic:cNvPicPr>
                </pic:nvPicPr>
                <pic:blipFill>
                  <a:blip r:embed="rId1" r:link="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720" cy="628442"/>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5877DA" w:rsidP="005877DA" w:rsidRDefault="005877DA" w14:paraId="12A3A453" w14:textId="770BA8CF">
    <w:pPr>
      <w:pStyle w:val="Zhlav"/>
    </w:pPr>
  </w:p>
  <w:p w:rsidR="005877DA" w:rsidRDefault="005877DA" w14:paraId="4862D57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FFFFFF88"/>
    <w:multiLevelType w:val="singleLevel"/>
    <w:tmpl w:val="D7567576"/>
    <w:lvl w:ilvl="0">
      <w:start w:val="1"/>
      <w:numFmt w:val="upperRoman"/>
      <w:lvlText w:val="%1."/>
      <w:lvlJc w:val="right"/>
      <w:pPr>
        <w:ind w:left="360" w:hanging="360"/>
      </w:pPr>
      <w:rPr>
        <w:b/>
      </w:rPr>
    </w:lvl>
  </w:abstractNum>
  <w:abstractNum w:abstractNumId="1">
    <w:nsid w:val="00000006"/>
    <w:multiLevelType w:val="singleLevel"/>
    <w:tmpl w:val="31CE3942"/>
    <w:name w:val="WW8Num6"/>
    <w:lvl w:ilvl="0">
      <w:start w:val="1"/>
      <w:numFmt w:val="decimal"/>
      <w:lvlText w:val="%1."/>
      <w:lvlJc w:val="left"/>
      <w:pPr>
        <w:tabs>
          <w:tab w:val="num" w:pos="360"/>
        </w:tabs>
        <w:ind w:left="360" w:hanging="360"/>
      </w:pPr>
      <w:rPr>
        <w:b w:val="false"/>
      </w:rPr>
    </w:lvl>
  </w:abstractNum>
  <w:abstractNum w:abstractNumId="2">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1951C8"/>
    <w:multiLevelType w:val="multilevel"/>
    <w:tmpl w:val="116E1CB0"/>
    <w:lvl w:ilvl="0">
      <w:start w:val="1"/>
      <w:numFmt w:val="lowerLetter"/>
      <w:lvlText w:val="%1)"/>
      <w:lvlJc w:val="left"/>
      <w:pPr>
        <w:tabs>
          <w:tab w:val="num" w:pos="360"/>
        </w:tabs>
        <w:ind w:left="1068" w:hanging="360"/>
      </w:pPr>
      <w:rPr>
        <w:rFonts w:hint="default" w:cs="Times New Roman"/>
        <w:b w:val="fals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84326C5"/>
    <w:multiLevelType w:val="multilevel"/>
    <w:tmpl w:val="C5C6E63E"/>
    <w:lvl w:ilvl="0">
      <w:start w:val="1"/>
      <w:numFmt w:val="lowerLetter"/>
      <w:lvlText w:val="%1)"/>
      <w:lvlJc w:val="left"/>
      <w:pPr>
        <w:tabs>
          <w:tab w:val="num" w:pos="360"/>
        </w:tabs>
        <w:ind w:left="1068" w:hanging="360"/>
      </w:pPr>
      <w:rPr>
        <w:rFonts w:hint="default" w:cs="Times New Roman"/>
        <w:b w:val="false"/>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9B77050"/>
    <w:multiLevelType w:val="multilevel"/>
    <w:tmpl w:val="5F409072"/>
    <w:lvl w:ilvl="0">
      <w:start w:val="1"/>
      <w:numFmt w:val="lowerLetter"/>
      <w:lvlText w:val="%1)"/>
      <w:lvlJc w:val="left"/>
      <w:pPr>
        <w:tabs>
          <w:tab w:val="num" w:pos="360"/>
        </w:tabs>
        <w:ind w:left="1068" w:hanging="360"/>
      </w:pPr>
      <w:rPr>
        <w:rFonts w:hint="default"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C4A28F8"/>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7">
    <w:nsid w:val="0D216FB3"/>
    <w:multiLevelType w:val="multilevel"/>
    <w:tmpl w:val="C5C6E63E"/>
    <w:lvl w:ilvl="0">
      <w:start w:val="1"/>
      <w:numFmt w:val="lowerLetter"/>
      <w:lvlText w:val="%1)"/>
      <w:lvlJc w:val="left"/>
      <w:pPr>
        <w:tabs>
          <w:tab w:val="num" w:pos="360"/>
        </w:tabs>
        <w:ind w:left="1068" w:hanging="360"/>
      </w:pPr>
      <w:rPr>
        <w:rFonts w:hint="default" w:cs="Times New Roman"/>
        <w:b w:val="false"/>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EEE643B"/>
    <w:multiLevelType w:val="multilevel"/>
    <w:tmpl w:val="116E1CB0"/>
    <w:lvl w:ilvl="0">
      <w:start w:val="1"/>
      <w:numFmt w:val="lowerLetter"/>
      <w:lvlText w:val="%1)"/>
      <w:lvlJc w:val="left"/>
      <w:pPr>
        <w:tabs>
          <w:tab w:val="num" w:pos="360"/>
        </w:tabs>
        <w:ind w:left="1068" w:hanging="360"/>
      </w:pPr>
      <w:rPr>
        <w:rFonts w:hint="default" w:cs="Times New Roman"/>
        <w:b w:val="fals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0FB2452"/>
    <w:multiLevelType w:val="hybridMultilevel"/>
    <w:tmpl w:val="62B88452"/>
    <w:lvl w:ilvl="0" w:tplc="CA06EF4A">
      <w:start w:val="1"/>
      <w:numFmt w:val="decimal"/>
      <w:lvlText w:val="%1)"/>
      <w:lvlJc w:val="left"/>
      <w:pPr>
        <w:ind w:left="720" w:hanging="360"/>
      </w:pPr>
      <w:rPr>
        <w:rFonts w:hint="default" w:ascii="Arial Narrow" w:hAnsi="Arial Narrow" w:cs="Times New Roman"/>
        <w:b w:val="false"/>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0">
    <w:nsid w:val="13C76835"/>
    <w:multiLevelType w:val="hybridMultilevel"/>
    <w:tmpl w:val="62B88452"/>
    <w:lvl w:ilvl="0" w:tplc="CA06EF4A">
      <w:start w:val="1"/>
      <w:numFmt w:val="decimal"/>
      <w:lvlText w:val="%1)"/>
      <w:lvlJc w:val="left"/>
      <w:pPr>
        <w:ind w:left="720" w:hanging="360"/>
      </w:pPr>
      <w:rPr>
        <w:rFonts w:hint="default" w:ascii="Arial Narrow" w:hAnsi="Arial Narrow" w:cs="Times New Roman"/>
        <w:b w:val="false"/>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13DD2F62"/>
    <w:multiLevelType w:val="multilevel"/>
    <w:tmpl w:val="C5C6E63E"/>
    <w:lvl w:ilvl="0">
      <w:start w:val="1"/>
      <w:numFmt w:val="lowerLetter"/>
      <w:lvlText w:val="%1)"/>
      <w:lvlJc w:val="left"/>
      <w:pPr>
        <w:tabs>
          <w:tab w:val="num" w:pos="360"/>
        </w:tabs>
        <w:ind w:left="1068" w:hanging="360"/>
      </w:pPr>
      <w:rPr>
        <w:rFonts w:hint="default" w:cs="Times New Roman"/>
        <w:b w:val="false"/>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4CE4FC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3">
    <w:nsid w:val="159A7346"/>
    <w:multiLevelType w:val="hybridMultilevel"/>
    <w:tmpl w:val="26E6A1B2"/>
    <w:lvl w:ilvl="0" w:tplc="E56A9C7A">
      <w:start w:val="1"/>
      <w:numFmt w:val="bullet"/>
      <w:pStyle w:val="Bulet"/>
      <w:lvlText w:val=""/>
      <w:lvlJc w:val="left"/>
      <w:pPr>
        <w:ind w:left="720" w:hanging="360"/>
      </w:pPr>
      <w:rPr>
        <w:rFonts w:hint="default" w:ascii="Symbol" w:hAnsi="Symbol"/>
      </w:rPr>
    </w:lvl>
    <w:lvl w:ilvl="1" w:tplc="8DDA49C4" w:tentative="true">
      <w:start w:val="1"/>
      <w:numFmt w:val="bullet"/>
      <w:lvlText w:val="o"/>
      <w:lvlJc w:val="left"/>
      <w:pPr>
        <w:ind w:left="1440" w:hanging="360"/>
      </w:pPr>
      <w:rPr>
        <w:rFonts w:hint="default" w:ascii="Courier New" w:hAnsi="Courier New" w:cs="Courier New"/>
      </w:rPr>
    </w:lvl>
    <w:lvl w:ilvl="2" w:tplc="57E09892" w:tentative="true">
      <w:start w:val="1"/>
      <w:numFmt w:val="bullet"/>
      <w:lvlText w:val=""/>
      <w:lvlJc w:val="left"/>
      <w:pPr>
        <w:ind w:left="2160" w:hanging="360"/>
      </w:pPr>
      <w:rPr>
        <w:rFonts w:hint="default" w:ascii="Wingdings" w:hAnsi="Wingdings"/>
      </w:rPr>
    </w:lvl>
    <w:lvl w:ilvl="3" w:tplc="C81A34B6">
      <w:start w:val="1"/>
      <w:numFmt w:val="bullet"/>
      <w:lvlText w:val=""/>
      <w:lvlJc w:val="left"/>
      <w:pPr>
        <w:ind w:left="2880" w:hanging="360"/>
      </w:pPr>
      <w:rPr>
        <w:rFonts w:hint="default" w:ascii="Symbol" w:hAnsi="Symbol"/>
      </w:rPr>
    </w:lvl>
    <w:lvl w:ilvl="4" w:tplc="AB86B69E" w:tentative="true">
      <w:start w:val="1"/>
      <w:numFmt w:val="bullet"/>
      <w:lvlText w:val="o"/>
      <w:lvlJc w:val="left"/>
      <w:pPr>
        <w:ind w:left="3600" w:hanging="360"/>
      </w:pPr>
      <w:rPr>
        <w:rFonts w:hint="default" w:ascii="Courier New" w:hAnsi="Courier New" w:cs="Courier New"/>
      </w:rPr>
    </w:lvl>
    <w:lvl w:ilvl="5" w:tplc="62945554" w:tentative="true">
      <w:start w:val="1"/>
      <w:numFmt w:val="bullet"/>
      <w:lvlText w:val=""/>
      <w:lvlJc w:val="left"/>
      <w:pPr>
        <w:ind w:left="4320" w:hanging="360"/>
      </w:pPr>
      <w:rPr>
        <w:rFonts w:hint="default" w:ascii="Wingdings" w:hAnsi="Wingdings"/>
      </w:rPr>
    </w:lvl>
    <w:lvl w:ilvl="6" w:tplc="CE6A39FA" w:tentative="true">
      <w:start w:val="1"/>
      <w:numFmt w:val="bullet"/>
      <w:lvlText w:val=""/>
      <w:lvlJc w:val="left"/>
      <w:pPr>
        <w:ind w:left="5040" w:hanging="360"/>
      </w:pPr>
      <w:rPr>
        <w:rFonts w:hint="default" w:ascii="Symbol" w:hAnsi="Symbol"/>
      </w:rPr>
    </w:lvl>
    <w:lvl w:ilvl="7" w:tplc="A9F6AD6E" w:tentative="true">
      <w:start w:val="1"/>
      <w:numFmt w:val="bullet"/>
      <w:lvlText w:val="o"/>
      <w:lvlJc w:val="left"/>
      <w:pPr>
        <w:ind w:left="5760" w:hanging="360"/>
      </w:pPr>
      <w:rPr>
        <w:rFonts w:hint="default" w:ascii="Courier New" w:hAnsi="Courier New" w:cs="Courier New"/>
      </w:rPr>
    </w:lvl>
    <w:lvl w:ilvl="8" w:tplc="FF8E9B0C" w:tentative="true">
      <w:start w:val="1"/>
      <w:numFmt w:val="bullet"/>
      <w:lvlText w:val=""/>
      <w:lvlJc w:val="left"/>
      <w:pPr>
        <w:ind w:left="6480" w:hanging="360"/>
      </w:pPr>
      <w:rPr>
        <w:rFonts w:hint="default" w:ascii="Wingdings" w:hAnsi="Wingdings"/>
      </w:rPr>
    </w:lvl>
  </w:abstractNum>
  <w:abstractNum w:abstractNumId="14">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hint="default" w:ascii="Symbol" w:hAnsi="Symbol"/>
      </w:rPr>
    </w:lvl>
    <w:lvl w:ilvl="1" w:tplc="04090003">
      <w:start w:val="1"/>
      <w:numFmt w:val="bullet"/>
      <w:lvlText w:val="o"/>
      <w:lvlJc w:val="left"/>
      <w:pPr>
        <w:tabs>
          <w:tab w:val="num" w:pos="2520"/>
        </w:tabs>
        <w:ind w:left="2520" w:hanging="360"/>
      </w:pPr>
      <w:rPr>
        <w:rFonts w:hint="default" w:ascii="Courier New" w:hAnsi="Courier New" w:cs="Courier New"/>
      </w:rPr>
    </w:lvl>
    <w:lvl w:ilvl="2" w:tplc="04090005" w:tentative="true">
      <w:start w:val="1"/>
      <w:numFmt w:val="bullet"/>
      <w:lvlText w:val=""/>
      <w:lvlJc w:val="left"/>
      <w:pPr>
        <w:tabs>
          <w:tab w:val="num" w:pos="3240"/>
        </w:tabs>
        <w:ind w:left="3240" w:hanging="360"/>
      </w:pPr>
      <w:rPr>
        <w:rFonts w:hint="default" w:ascii="Wingdings" w:hAnsi="Wingdings"/>
      </w:rPr>
    </w:lvl>
    <w:lvl w:ilvl="3" w:tplc="04090001" w:tentative="true">
      <w:start w:val="1"/>
      <w:numFmt w:val="bullet"/>
      <w:lvlText w:val=""/>
      <w:lvlJc w:val="left"/>
      <w:pPr>
        <w:tabs>
          <w:tab w:val="num" w:pos="3960"/>
        </w:tabs>
        <w:ind w:left="3960" w:hanging="360"/>
      </w:pPr>
      <w:rPr>
        <w:rFonts w:hint="default" w:ascii="Symbol" w:hAnsi="Symbol"/>
      </w:rPr>
    </w:lvl>
    <w:lvl w:ilvl="4" w:tplc="04090003" w:tentative="true">
      <w:start w:val="1"/>
      <w:numFmt w:val="bullet"/>
      <w:lvlText w:val="o"/>
      <w:lvlJc w:val="left"/>
      <w:pPr>
        <w:tabs>
          <w:tab w:val="num" w:pos="4680"/>
        </w:tabs>
        <w:ind w:left="4680" w:hanging="360"/>
      </w:pPr>
      <w:rPr>
        <w:rFonts w:hint="default" w:ascii="Courier New" w:hAnsi="Courier New" w:cs="Courier New"/>
      </w:rPr>
    </w:lvl>
    <w:lvl w:ilvl="5" w:tplc="04090005" w:tentative="true">
      <w:start w:val="1"/>
      <w:numFmt w:val="bullet"/>
      <w:lvlText w:val=""/>
      <w:lvlJc w:val="left"/>
      <w:pPr>
        <w:tabs>
          <w:tab w:val="num" w:pos="5400"/>
        </w:tabs>
        <w:ind w:left="5400" w:hanging="360"/>
      </w:pPr>
      <w:rPr>
        <w:rFonts w:hint="default" w:ascii="Wingdings" w:hAnsi="Wingdings"/>
      </w:rPr>
    </w:lvl>
    <w:lvl w:ilvl="6" w:tplc="04090001" w:tentative="true">
      <w:start w:val="1"/>
      <w:numFmt w:val="bullet"/>
      <w:lvlText w:val=""/>
      <w:lvlJc w:val="left"/>
      <w:pPr>
        <w:tabs>
          <w:tab w:val="num" w:pos="6120"/>
        </w:tabs>
        <w:ind w:left="6120" w:hanging="360"/>
      </w:pPr>
      <w:rPr>
        <w:rFonts w:hint="default" w:ascii="Symbol" w:hAnsi="Symbol"/>
      </w:rPr>
    </w:lvl>
    <w:lvl w:ilvl="7" w:tplc="04090003" w:tentative="true">
      <w:start w:val="1"/>
      <w:numFmt w:val="bullet"/>
      <w:lvlText w:val="o"/>
      <w:lvlJc w:val="left"/>
      <w:pPr>
        <w:tabs>
          <w:tab w:val="num" w:pos="6840"/>
        </w:tabs>
        <w:ind w:left="6840" w:hanging="360"/>
      </w:pPr>
      <w:rPr>
        <w:rFonts w:hint="default" w:ascii="Courier New" w:hAnsi="Courier New" w:cs="Courier New"/>
      </w:rPr>
    </w:lvl>
    <w:lvl w:ilvl="8" w:tplc="04090005" w:tentative="true">
      <w:start w:val="1"/>
      <w:numFmt w:val="bullet"/>
      <w:lvlText w:val=""/>
      <w:lvlJc w:val="left"/>
      <w:pPr>
        <w:tabs>
          <w:tab w:val="num" w:pos="7560"/>
        </w:tabs>
        <w:ind w:left="7560" w:hanging="360"/>
      </w:pPr>
      <w:rPr>
        <w:rFonts w:hint="default" w:ascii="Wingdings" w:hAnsi="Wingdings"/>
      </w:rPr>
    </w:lvl>
  </w:abstractNum>
  <w:abstractNum w:abstractNumId="15">
    <w:nsid w:val="187901E0"/>
    <w:multiLevelType w:val="multilevel"/>
    <w:tmpl w:val="C5C6E63E"/>
    <w:lvl w:ilvl="0">
      <w:start w:val="1"/>
      <w:numFmt w:val="lowerLetter"/>
      <w:lvlText w:val="%1)"/>
      <w:lvlJc w:val="left"/>
      <w:pPr>
        <w:tabs>
          <w:tab w:val="num" w:pos="360"/>
        </w:tabs>
        <w:ind w:left="1068" w:hanging="360"/>
      </w:pPr>
      <w:rPr>
        <w:rFonts w:hint="default" w:cs="Times New Roman"/>
        <w:b w:val="false"/>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712041"/>
    <w:multiLevelType w:val="multilevel"/>
    <w:tmpl w:val="BC8E303E"/>
    <w:lvl w:ilvl="0">
      <w:start w:val="1"/>
      <w:numFmt w:val="lowerLetter"/>
      <w:lvlText w:val="%1)"/>
      <w:lvlJc w:val="left"/>
      <w:pPr>
        <w:tabs>
          <w:tab w:val="num" w:pos="360"/>
        </w:tabs>
        <w:ind w:left="1068" w:hanging="360"/>
      </w:pPr>
      <w:rPr>
        <w:rFonts w:hint="default" w:cs="Times New Roman"/>
        <w:b w:val="fals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1DED3F11"/>
    <w:multiLevelType w:val="hybridMultilevel"/>
    <w:tmpl w:val="0FB4EC08"/>
    <w:lvl w:ilvl="0" w:tplc="AF7C9DBA">
      <w:start w:val="1"/>
      <w:numFmt w:val="decimal"/>
      <w:lvlText w:val="%1)"/>
      <w:lvlJc w:val="left"/>
      <w:pPr>
        <w:ind w:left="720" w:hanging="360"/>
      </w:pPr>
      <w:rPr>
        <w:rFonts w:hint="default" w:ascii="Arial Narrow" w:hAnsi="Arial Narrow" w:cs="Times New Roman"/>
        <w:b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8">
    <w:nsid w:val="209A774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nsid w:val="2AD32899"/>
    <w:multiLevelType w:val="hybridMultilevel"/>
    <w:tmpl w:val="FEF00298"/>
    <w:lvl w:ilvl="0" w:tplc="F62ED064">
      <w:start w:val="1"/>
      <w:numFmt w:val="upperRoman"/>
      <w:pStyle w:val="Nadpis1"/>
      <w:lvlText w:val="%1."/>
      <w:lvlJc w:val="right"/>
      <w:pPr>
        <w:ind w:left="1004" w:hanging="360"/>
      </w:p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20">
    <w:nsid w:val="2EC626FE"/>
    <w:multiLevelType w:val="multilevel"/>
    <w:tmpl w:val="116E1CB0"/>
    <w:lvl w:ilvl="0">
      <w:start w:val="1"/>
      <w:numFmt w:val="lowerLetter"/>
      <w:lvlText w:val="%1)"/>
      <w:lvlJc w:val="left"/>
      <w:pPr>
        <w:tabs>
          <w:tab w:val="num" w:pos="360"/>
        </w:tabs>
        <w:ind w:left="1068" w:hanging="360"/>
      </w:pPr>
      <w:rPr>
        <w:rFonts w:hint="default" w:cs="Times New Roman"/>
        <w:b w:val="fals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2">
    <w:nsid w:val="33DD6333"/>
    <w:multiLevelType w:val="hybridMultilevel"/>
    <w:tmpl w:val="B6E88746"/>
    <w:lvl w:ilvl="0" w:tplc="83F27784">
      <w:start w:val="1"/>
      <w:numFmt w:val="bullet"/>
      <w:lvlText w:val=""/>
      <w:lvlJc w:val="left"/>
      <w:pPr>
        <w:tabs>
          <w:tab w:val="num" w:pos="720"/>
        </w:tabs>
        <w:ind w:left="720" w:hanging="360"/>
      </w:pPr>
      <w:rPr>
        <w:rFonts w:hint="default" w:ascii="Symbol" w:hAnsi="Symbol"/>
      </w:rPr>
    </w:lvl>
    <w:lvl w:ilvl="1" w:tplc="04050019" w:tentative="true">
      <w:start w:val="1"/>
      <w:numFmt w:val="bullet"/>
      <w:lvlText w:val="o"/>
      <w:lvlJc w:val="left"/>
      <w:pPr>
        <w:tabs>
          <w:tab w:val="num" w:pos="1440"/>
        </w:tabs>
        <w:ind w:left="1440" w:hanging="360"/>
      </w:pPr>
      <w:rPr>
        <w:rFonts w:hint="default" w:ascii="Courier New" w:hAnsi="Courier New" w:cs="Courier New"/>
      </w:rPr>
    </w:lvl>
    <w:lvl w:ilvl="2" w:tplc="0405001B" w:tentative="true">
      <w:start w:val="1"/>
      <w:numFmt w:val="bullet"/>
      <w:lvlText w:val=""/>
      <w:lvlJc w:val="left"/>
      <w:pPr>
        <w:tabs>
          <w:tab w:val="num" w:pos="2160"/>
        </w:tabs>
        <w:ind w:left="2160" w:hanging="360"/>
      </w:pPr>
      <w:rPr>
        <w:rFonts w:hint="default" w:ascii="Wingdings" w:hAnsi="Wingdings"/>
      </w:rPr>
    </w:lvl>
    <w:lvl w:ilvl="3" w:tplc="0405000F" w:tentative="true">
      <w:start w:val="1"/>
      <w:numFmt w:val="bullet"/>
      <w:lvlText w:val=""/>
      <w:lvlJc w:val="left"/>
      <w:pPr>
        <w:tabs>
          <w:tab w:val="num" w:pos="2880"/>
        </w:tabs>
        <w:ind w:left="2880" w:hanging="360"/>
      </w:pPr>
      <w:rPr>
        <w:rFonts w:hint="default" w:ascii="Symbol" w:hAnsi="Symbol"/>
      </w:rPr>
    </w:lvl>
    <w:lvl w:ilvl="4" w:tplc="04050019" w:tentative="true">
      <w:start w:val="1"/>
      <w:numFmt w:val="bullet"/>
      <w:lvlText w:val="o"/>
      <w:lvlJc w:val="left"/>
      <w:pPr>
        <w:tabs>
          <w:tab w:val="num" w:pos="3600"/>
        </w:tabs>
        <w:ind w:left="3600" w:hanging="360"/>
      </w:pPr>
      <w:rPr>
        <w:rFonts w:hint="default" w:ascii="Courier New" w:hAnsi="Courier New" w:cs="Courier New"/>
      </w:rPr>
    </w:lvl>
    <w:lvl w:ilvl="5" w:tplc="0405001B" w:tentative="true">
      <w:start w:val="1"/>
      <w:numFmt w:val="bullet"/>
      <w:lvlText w:val=""/>
      <w:lvlJc w:val="left"/>
      <w:pPr>
        <w:tabs>
          <w:tab w:val="num" w:pos="4320"/>
        </w:tabs>
        <w:ind w:left="4320" w:hanging="360"/>
      </w:pPr>
      <w:rPr>
        <w:rFonts w:hint="default" w:ascii="Wingdings" w:hAnsi="Wingdings"/>
      </w:rPr>
    </w:lvl>
    <w:lvl w:ilvl="6" w:tplc="0405000F" w:tentative="true">
      <w:start w:val="1"/>
      <w:numFmt w:val="bullet"/>
      <w:lvlText w:val=""/>
      <w:lvlJc w:val="left"/>
      <w:pPr>
        <w:tabs>
          <w:tab w:val="num" w:pos="5040"/>
        </w:tabs>
        <w:ind w:left="5040" w:hanging="360"/>
      </w:pPr>
      <w:rPr>
        <w:rFonts w:hint="default" w:ascii="Symbol" w:hAnsi="Symbol"/>
      </w:rPr>
    </w:lvl>
    <w:lvl w:ilvl="7" w:tplc="04050019" w:tentative="true">
      <w:start w:val="1"/>
      <w:numFmt w:val="bullet"/>
      <w:lvlText w:val="o"/>
      <w:lvlJc w:val="left"/>
      <w:pPr>
        <w:tabs>
          <w:tab w:val="num" w:pos="5760"/>
        </w:tabs>
        <w:ind w:left="5760" w:hanging="360"/>
      </w:pPr>
      <w:rPr>
        <w:rFonts w:hint="default" w:ascii="Courier New" w:hAnsi="Courier New" w:cs="Courier New"/>
      </w:rPr>
    </w:lvl>
    <w:lvl w:ilvl="8" w:tplc="0405001B" w:tentative="true">
      <w:start w:val="1"/>
      <w:numFmt w:val="bullet"/>
      <w:lvlText w:val=""/>
      <w:lvlJc w:val="left"/>
      <w:pPr>
        <w:tabs>
          <w:tab w:val="num" w:pos="6480"/>
        </w:tabs>
        <w:ind w:left="6480" w:hanging="360"/>
      </w:pPr>
      <w:rPr>
        <w:rFonts w:hint="default" w:ascii="Wingdings" w:hAnsi="Wingdings"/>
      </w:rPr>
    </w:lvl>
  </w:abstractNum>
  <w:abstractNum w:abstractNumId="23">
    <w:nsid w:val="39F51EA7"/>
    <w:multiLevelType w:val="multilevel"/>
    <w:tmpl w:val="0D0C0C00"/>
    <w:lvl w:ilvl="0">
      <w:start w:val="1"/>
      <w:numFmt w:val="upperRoman"/>
      <w:pStyle w:val="lnek"/>
      <w:lvlText w:val="%1."/>
      <w:lvlJc w:val="left"/>
      <w:pPr>
        <w:tabs>
          <w:tab w:val="num" w:pos="855"/>
        </w:tabs>
        <w:ind w:left="567" w:hanging="567"/>
      </w:pPr>
      <w:rPr>
        <w:rFonts w:cs="Times New Roman"/>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hint="default" w:ascii="Arial Narrow" w:hAnsi="Arial Narrow"/>
        <w:b w:val="false"/>
        <w:strike w:val="false"/>
        <w:sz w:val="22"/>
      </w:rPr>
    </w:lvl>
    <w:lvl w:ilvl="2">
      <w:start w:val="1"/>
      <w:numFmt w:val="none"/>
      <w:lvlRestart w:val="1"/>
      <w:lvlText w:val=""/>
      <w:lvlJc w:val="left"/>
      <w:pPr>
        <w:tabs>
          <w:tab w:val="num" w:pos="855"/>
        </w:tabs>
        <w:ind w:left="856" w:hanging="856"/>
      </w:pPr>
      <w:rPr>
        <w:rFonts w:hint="default" w:ascii="Arial Narrow" w:hAnsi="Arial Narrow"/>
        <w:b w:val="false"/>
        <w:i w:val="false"/>
        <w:caps w:val="false"/>
        <w:strike w:val="false"/>
        <w:dstrike w:val="false"/>
        <w:vanish w:val="false"/>
        <w:sz w:val="22"/>
        <w:vertAlign w:val="baseline"/>
      </w:rPr>
    </w:lvl>
    <w:lvl w:ilvl="3">
      <w:start w:val="1"/>
      <w:numFmt w:val="lowerLetter"/>
      <w:pStyle w:val="Psmeno"/>
      <w:lvlText w:val="%1. %2) %4)"/>
      <w:lvlJc w:val="left"/>
      <w:pPr>
        <w:tabs>
          <w:tab w:val="num" w:pos="855"/>
        </w:tabs>
        <w:ind w:left="1134" w:hanging="850"/>
      </w:pPr>
      <w:rPr>
        <w:rFonts w:hint="default" w:ascii="Arial Narrow" w:hAnsi="Arial Narrow"/>
        <w:b w:val="false"/>
        <w:i w:val="false"/>
        <w:caps w:val="false"/>
        <w:strike w:val="false"/>
        <w:dstrike w:val="false"/>
        <w:vanish w:val="false"/>
        <w:color w:val="auto"/>
        <w:sz w:val="22"/>
        <w:vertAlign w:val="baseline"/>
      </w:rPr>
    </w:lvl>
    <w:lvl w:ilvl="4">
      <w:start w:val="1"/>
      <w:numFmt w:val="decimal"/>
      <w:pStyle w:val="Bod"/>
      <w:lvlText w:val="%5."/>
      <w:lvlJc w:val="left"/>
      <w:pPr>
        <w:tabs>
          <w:tab w:val="num" w:pos="2523"/>
        </w:tabs>
        <w:ind w:left="2127" w:hanging="284"/>
      </w:pPr>
      <w:rPr>
        <w:rFonts w:hint="default" w:ascii="Arial Narrow" w:hAnsi="Arial Narrow"/>
        <w:b w:val="false"/>
        <w:i w:val="false"/>
        <w:caps w:val="false"/>
        <w:strike w:val="false"/>
        <w:dstrike w:val="false"/>
        <w:vanish w:val="false"/>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nsid w:val="3A5E73C2"/>
    <w:multiLevelType w:val="hybridMultilevel"/>
    <w:tmpl w:val="9370BCA0"/>
    <w:lvl w:ilvl="0" w:tplc="E9CE0394">
      <w:start w:val="1"/>
      <w:numFmt w:val="decimal"/>
      <w:lvlText w:val="%1)"/>
      <w:lvlJc w:val="left"/>
      <w:pPr>
        <w:ind w:left="502" w:hanging="360"/>
      </w:pPr>
      <w:rPr>
        <w:rFonts w:hint="default" w:ascii="Arial Narrow" w:hAnsi="Arial Narrow" w:cs="Times New Roman"/>
        <w:b w:val="false"/>
        <w:strike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5">
    <w:nsid w:val="3B4E4F0C"/>
    <w:multiLevelType w:val="hybridMultilevel"/>
    <w:tmpl w:val="9370BCA0"/>
    <w:lvl w:ilvl="0" w:tplc="E9CE0394">
      <w:start w:val="1"/>
      <w:numFmt w:val="decimal"/>
      <w:lvlText w:val="%1)"/>
      <w:lvlJc w:val="left"/>
      <w:pPr>
        <w:ind w:left="502" w:hanging="360"/>
      </w:pPr>
      <w:rPr>
        <w:rFonts w:hint="default" w:ascii="Arial Narrow" w:hAnsi="Arial Narrow" w:cs="Times New Roman"/>
        <w:b w:val="false"/>
        <w:strike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6">
    <w:nsid w:val="3C6C383C"/>
    <w:multiLevelType w:val="multilevel"/>
    <w:tmpl w:val="116E1CB0"/>
    <w:lvl w:ilvl="0">
      <w:start w:val="1"/>
      <w:numFmt w:val="lowerLetter"/>
      <w:lvlText w:val="%1)"/>
      <w:lvlJc w:val="left"/>
      <w:pPr>
        <w:tabs>
          <w:tab w:val="num" w:pos="360"/>
        </w:tabs>
        <w:ind w:left="1068" w:hanging="360"/>
      </w:pPr>
      <w:rPr>
        <w:rFonts w:hint="default" w:cs="Times New Roman"/>
        <w:b w:val="fals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3E9F13FD"/>
    <w:multiLevelType w:val="multilevel"/>
    <w:tmpl w:val="C5C6E63E"/>
    <w:lvl w:ilvl="0">
      <w:start w:val="1"/>
      <w:numFmt w:val="lowerLetter"/>
      <w:lvlText w:val="%1)"/>
      <w:lvlJc w:val="left"/>
      <w:pPr>
        <w:tabs>
          <w:tab w:val="num" w:pos="360"/>
        </w:tabs>
        <w:ind w:left="1068" w:hanging="360"/>
      </w:pPr>
      <w:rPr>
        <w:rFonts w:hint="default" w:cs="Times New Roman"/>
        <w:b w:val="false"/>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9">
    <w:nsid w:val="451B62DB"/>
    <w:multiLevelType w:val="hybridMultilevel"/>
    <w:tmpl w:val="9370BCA0"/>
    <w:lvl w:ilvl="0" w:tplc="E9CE0394">
      <w:start w:val="1"/>
      <w:numFmt w:val="decimal"/>
      <w:lvlText w:val="%1)"/>
      <w:lvlJc w:val="left"/>
      <w:pPr>
        <w:ind w:left="502" w:hanging="360"/>
      </w:pPr>
      <w:rPr>
        <w:rFonts w:hint="default" w:ascii="Arial Narrow" w:hAnsi="Arial Narrow" w:cs="Times New Roman"/>
        <w:b w:val="false"/>
        <w:strike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0">
    <w:nsid w:val="4633672C"/>
    <w:multiLevelType w:val="multilevel"/>
    <w:tmpl w:val="084A5532"/>
    <w:lvl w:ilvl="0">
      <w:start w:val="1"/>
      <w:numFmt w:val="lowerLetter"/>
      <w:lvlText w:val="%1)"/>
      <w:lvlJc w:val="left"/>
      <w:pPr>
        <w:tabs>
          <w:tab w:val="num" w:pos="360"/>
        </w:tabs>
        <w:ind w:left="1068" w:hanging="360"/>
      </w:pPr>
      <w:rPr>
        <w:rFonts w:hint="default"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CCA3703"/>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nsid w:val="557B0D5D"/>
    <w:multiLevelType w:val="hybridMultilevel"/>
    <w:tmpl w:val="0FB4EC08"/>
    <w:lvl w:ilvl="0" w:tplc="AF7C9DBA">
      <w:start w:val="1"/>
      <w:numFmt w:val="decimal"/>
      <w:lvlText w:val="%1)"/>
      <w:lvlJc w:val="left"/>
      <w:pPr>
        <w:ind w:left="720" w:hanging="360"/>
      </w:pPr>
      <w:rPr>
        <w:rFonts w:hint="default" w:ascii="Arial Narrow" w:hAnsi="Arial Narrow" w:cs="Times New Roman"/>
        <w:b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3">
    <w:nsid w:val="56582A06"/>
    <w:multiLevelType w:val="hybridMultilevel"/>
    <w:tmpl w:val="9370BCA0"/>
    <w:lvl w:ilvl="0" w:tplc="E9CE0394">
      <w:start w:val="1"/>
      <w:numFmt w:val="decimal"/>
      <w:lvlText w:val="%1)"/>
      <w:lvlJc w:val="left"/>
      <w:pPr>
        <w:ind w:left="502" w:hanging="360"/>
      </w:pPr>
      <w:rPr>
        <w:rFonts w:hint="default" w:ascii="Arial Narrow" w:hAnsi="Arial Narrow" w:cs="Times New Roman"/>
        <w:b w:val="false"/>
        <w:strike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4">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85C7E14"/>
    <w:multiLevelType w:val="multilevel"/>
    <w:tmpl w:val="C5C6E63E"/>
    <w:lvl w:ilvl="0">
      <w:start w:val="1"/>
      <w:numFmt w:val="lowerLetter"/>
      <w:lvlText w:val="%1)"/>
      <w:lvlJc w:val="left"/>
      <w:pPr>
        <w:tabs>
          <w:tab w:val="num" w:pos="360"/>
        </w:tabs>
        <w:ind w:left="1068" w:hanging="360"/>
      </w:pPr>
      <w:rPr>
        <w:rFonts w:hint="default" w:cs="Times New Roman"/>
        <w:b w:val="false"/>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5860259A"/>
    <w:multiLevelType w:val="multilevel"/>
    <w:tmpl w:val="084A5532"/>
    <w:lvl w:ilvl="0">
      <w:start w:val="1"/>
      <w:numFmt w:val="lowerLetter"/>
      <w:lvlText w:val="%1)"/>
      <w:lvlJc w:val="left"/>
      <w:pPr>
        <w:tabs>
          <w:tab w:val="num" w:pos="360"/>
        </w:tabs>
        <w:ind w:left="1068" w:hanging="360"/>
      </w:pPr>
      <w:rPr>
        <w:rFonts w:hint="default"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58B97E0F"/>
    <w:multiLevelType w:val="multilevel"/>
    <w:tmpl w:val="C5C6E63E"/>
    <w:lvl w:ilvl="0">
      <w:start w:val="1"/>
      <w:numFmt w:val="lowerLetter"/>
      <w:lvlText w:val="%1)"/>
      <w:lvlJc w:val="left"/>
      <w:pPr>
        <w:tabs>
          <w:tab w:val="num" w:pos="360"/>
        </w:tabs>
        <w:ind w:left="1068" w:hanging="360"/>
      </w:pPr>
      <w:rPr>
        <w:rFonts w:hint="default" w:cs="Times New Roman"/>
        <w:b w:val="false"/>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EB462A9"/>
    <w:multiLevelType w:val="hybridMultilevel"/>
    <w:tmpl w:val="CD96A08C"/>
    <w:lvl w:ilvl="0" w:tplc="F4FC0DE2">
      <w:start w:val="1"/>
      <w:numFmt w:val="lowerLetter"/>
      <w:lvlText w:val="%1)"/>
      <w:lvlJc w:val="left"/>
      <w:pPr>
        <w:ind w:left="928" w:hanging="360"/>
      </w:pPr>
      <w:rPr>
        <w:b w:val="false"/>
      </w:r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39">
    <w:nsid w:val="5EF52F14"/>
    <w:multiLevelType w:val="multilevel"/>
    <w:tmpl w:val="116E1CB0"/>
    <w:lvl w:ilvl="0">
      <w:start w:val="1"/>
      <w:numFmt w:val="lowerLetter"/>
      <w:lvlText w:val="%1)"/>
      <w:lvlJc w:val="left"/>
      <w:pPr>
        <w:tabs>
          <w:tab w:val="num" w:pos="360"/>
        </w:tabs>
        <w:ind w:left="1068" w:hanging="360"/>
      </w:pPr>
      <w:rPr>
        <w:rFonts w:hint="default" w:cs="Times New Roman"/>
        <w:b w:val="fals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1">
    <w:nsid w:val="6C362AF7"/>
    <w:multiLevelType w:val="multilevel"/>
    <w:tmpl w:val="116E1CB0"/>
    <w:lvl w:ilvl="0">
      <w:start w:val="1"/>
      <w:numFmt w:val="lowerLetter"/>
      <w:lvlText w:val="%1)"/>
      <w:lvlJc w:val="left"/>
      <w:pPr>
        <w:tabs>
          <w:tab w:val="num" w:pos="360"/>
        </w:tabs>
        <w:ind w:left="1068" w:hanging="360"/>
      </w:pPr>
      <w:rPr>
        <w:rFonts w:hint="default" w:cs="Times New Roman"/>
        <w:b w:val="fals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6CAE1924"/>
    <w:multiLevelType w:val="multilevel"/>
    <w:tmpl w:val="E5267AF0"/>
    <w:lvl w:ilvl="0">
      <w:start w:val="1"/>
      <w:numFmt w:val="lowerLetter"/>
      <w:lvlText w:val="%1)"/>
      <w:lvlJc w:val="left"/>
      <w:pPr>
        <w:tabs>
          <w:tab w:val="num" w:pos="360"/>
        </w:tabs>
        <w:ind w:left="1068" w:hanging="360"/>
      </w:pPr>
      <w:rPr>
        <w:rFonts w:hint="default" w:cs="Times New Roman"/>
        <w:b w:val="fals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6D0B13BF"/>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4">
    <w:nsid w:val="75325E17"/>
    <w:multiLevelType w:val="multilevel"/>
    <w:tmpl w:val="116E1CB0"/>
    <w:lvl w:ilvl="0">
      <w:start w:val="1"/>
      <w:numFmt w:val="lowerLetter"/>
      <w:lvlText w:val="%1)"/>
      <w:lvlJc w:val="left"/>
      <w:pPr>
        <w:tabs>
          <w:tab w:val="num" w:pos="360"/>
        </w:tabs>
        <w:ind w:left="1068" w:hanging="360"/>
      </w:pPr>
      <w:rPr>
        <w:rFonts w:hint="default" w:cs="Times New Roman"/>
        <w:b w:val="fals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3"/>
  </w:num>
  <w:num w:numId="2">
    <w:abstractNumId w:val="34"/>
  </w:num>
  <w:num w:numId="3">
    <w:abstractNumId w:val="14"/>
  </w:num>
  <w:num w:numId="4">
    <w:abstractNumId w:val="19"/>
  </w:num>
  <w:num w:numId="5">
    <w:abstractNumId w:val="0"/>
  </w:num>
  <w:num w:numId="6">
    <w:abstractNumId w:val="9"/>
  </w:num>
  <w:num w:numId="7">
    <w:abstractNumId w:val="5"/>
  </w:num>
  <w:num w:numId="8">
    <w:abstractNumId w:val="10"/>
  </w:num>
  <w:num w:numId="9">
    <w:abstractNumId w:val="17"/>
  </w:num>
  <w:num w:numId="10">
    <w:abstractNumId w:val="30"/>
  </w:num>
  <w:num w:numId="11">
    <w:abstractNumId w:val="32"/>
  </w:num>
  <w:num w:numId="12">
    <w:abstractNumId w:val="6"/>
  </w:num>
  <w:num w:numId="13">
    <w:abstractNumId w:val="16"/>
  </w:num>
  <w:num w:numId="14">
    <w:abstractNumId w:val="3"/>
  </w:num>
  <w:num w:numId="15">
    <w:abstractNumId w:val="21"/>
  </w:num>
  <w:num w:numId="16">
    <w:abstractNumId w:val="25"/>
  </w:num>
  <w:num w:numId="17">
    <w:abstractNumId w:val="26"/>
  </w:num>
  <w:num w:numId="18">
    <w:abstractNumId w:val="44"/>
  </w:num>
  <w:num w:numId="19">
    <w:abstractNumId w:val="41"/>
  </w:num>
  <w:num w:numId="20">
    <w:abstractNumId w:val="8"/>
  </w:num>
  <w:num w:numId="21">
    <w:abstractNumId w:val="28"/>
  </w:num>
  <w:num w:numId="22">
    <w:abstractNumId w:val="20"/>
  </w:num>
  <w:num w:numId="23">
    <w:abstractNumId w:val="33"/>
  </w:num>
  <w:num w:numId="24">
    <w:abstractNumId w:val="11"/>
  </w:num>
  <w:num w:numId="25">
    <w:abstractNumId w:val="4"/>
  </w:num>
  <w:num w:numId="26">
    <w:abstractNumId w:val="7"/>
  </w:num>
  <w:num w:numId="27">
    <w:abstractNumId w:val="24"/>
  </w:num>
  <w:num w:numId="28">
    <w:abstractNumId w:val="29"/>
  </w:num>
  <w:num w:numId="29">
    <w:abstractNumId w:val="15"/>
  </w:num>
  <w:num w:numId="30">
    <w:abstractNumId w:val="27"/>
  </w:num>
  <w:num w:numId="31">
    <w:abstractNumId w:val="35"/>
  </w:num>
  <w:num w:numId="32">
    <w:abstractNumId w:val="18"/>
  </w:num>
  <w:num w:numId="33">
    <w:abstractNumId w:val="36"/>
  </w:num>
  <w:num w:numId="34">
    <w:abstractNumId w:val="40"/>
  </w:num>
  <w:num w:numId="35">
    <w:abstractNumId w:val="43"/>
  </w:num>
  <w:num w:numId="36">
    <w:abstractNumId w:val="39"/>
  </w:num>
  <w:num w:numId="37">
    <w:abstractNumId w:val="12"/>
  </w:num>
  <w:num w:numId="38">
    <w:abstractNumId w:val="37"/>
  </w:num>
  <w:num w:numId="39">
    <w:abstractNumId w:val="42"/>
  </w:num>
  <w:num w:numId="40">
    <w:abstractNumId w:val="31"/>
  </w:num>
  <w:num w:numId="41">
    <w:abstractNumId w:val="23"/>
  </w:num>
  <w:num w:numId="42">
    <w:abstractNumId w:val="23"/>
  </w:num>
  <w:num w:numId="43">
    <w:abstractNumId w:val="23"/>
  </w:num>
  <w:num w:numId="44">
    <w:abstractNumId w:val="23"/>
  </w:num>
  <w:num w:numId="45">
    <w:abstractNumId w:val="22"/>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3"/>
  </w:num>
  <w:num w:numId="50">
    <w:abstractNumId w:val="2"/>
  </w:num>
  <w:numIdMacAtCleanup w:val="3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001"/>
  <w:documentProtection w:edit="forms" w:enforcement="true" w:cryptProviderType="rsaAES" w:cryptAlgorithmClass="hash" w:cryptAlgorithmType="typeAny" w:cryptAlgorithmSid="14" w:cryptSpinCount="100000" w:hash="Tty0p5MSAm5zEXk+d6yxsdZDPJCB9U0l0eCVZXhxg+lTpBWeAIQYJIWBCOmCXHnSfE/oc9npimARzIW9wIit0w==" w:salt="FFS3ese/jclT9YjPf4FhSw=="/>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ED"/>
    <w:rsid w:val="00001FD6"/>
    <w:rsid w:val="000055AF"/>
    <w:rsid w:val="000104B1"/>
    <w:rsid w:val="00010597"/>
    <w:rsid w:val="00010973"/>
    <w:rsid w:val="00012829"/>
    <w:rsid w:val="00012C2D"/>
    <w:rsid w:val="000138F0"/>
    <w:rsid w:val="00014ED1"/>
    <w:rsid w:val="000153FF"/>
    <w:rsid w:val="00015570"/>
    <w:rsid w:val="00015D74"/>
    <w:rsid w:val="0002040D"/>
    <w:rsid w:val="00022D9A"/>
    <w:rsid w:val="000240AB"/>
    <w:rsid w:val="0002558D"/>
    <w:rsid w:val="00026DFA"/>
    <w:rsid w:val="00030E35"/>
    <w:rsid w:val="00030FC8"/>
    <w:rsid w:val="0003511C"/>
    <w:rsid w:val="00035E78"/>
    <w:rsid w:val="0003673A"/>
    <w:rsid w:val="00037FB6"/>
    <w:rsid w:val="000414D9"/>
    <w:rsid w:val="00041798"/>
    <w:rsid w:val="00044337"/>
    <w:rsid w:val="00045A23"/>
    <w:rsid w:val="00046A96"/>
    <w:rsid w:val="000472EC"/>
    <w:rsid w:val="0004769D"/>
    <w:rsid w:val="0004781A"/>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2814"/>
    <w:rsid w:val="000630D8"/>
    <w:rsid w:val="00063A65"/>
    <w:rsid w:val="00063F2B"/>
    <w:rsid w:val="00064205"/>
    <w:rsid w:val="000658AB"/>
    <w:rsid w:val="0006743E"/>
    <w:rsid w:val="00071757"/>
    <w:rsid w:val="00072830"/>
    <w:rsid w:val="00075522"/>
    <w:rsid w:val="00075732"/>
    <w:rsid w:val="0007779F"/>
    <w:rsid w:val="00077B1D"/>
    <w:rsid w:val="00085347"/>
    <w:rsid w:val="0008584D"/>
    <w:rsid w:val="000858CD"/>
    <w:rsid w:val="00086B13"/>
    <w:rsid w:val="00086E88"/>
    <w:rsid w:val="00087803"/>
    <w:rsid w:val="000879EA"/>
    <w:rsid w:val="000922BC"/>
    <w:rsid w:val="00093946"/>
    <w:rsid w:val="000943E3"/>
    <w:rsid w:val="000954FB"/>
    <w:rsid w:val="00097088"/>
    <w:rsid w:val="000A7074"/>
    <w:rsid w:val="000B2889"/>
    <w:rsid w:val="000B464B"/>
    <w:rsid w:val="000B55D1"/>
    <w:rsid w:val="000B7402"/>
    <w:rsid w:val="000C005D"/>
    <w:rsid w:val="000C048F"/>
    <w:rsid w:val="000C10F0"/>
    <w:rsid w:val="000C1C8F"/>
    <w:rsid w:val="000C338C"/>
    <w:rsid w:val="000C6BD9"/>
    <w:rsid w:val="000C7B48"/>
    <w:rsid w:val="000D00B8"/>
    <w:rsid w:val="000D27D8"/>
    <w:rsid w:val="000D2E8C"/>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10D1F"/>
    <w:rsid w:val="00110EFB"/>
    <w:rsid w:val="00115C6B"/>
    <w:rsid w:val="00120C7D"/>
    <w:rsid w:val="00120FED"/>
    <w:rsid w:val="0012409A"/>
    <w:rsid w:val="00124484"/>
    <w:rsid w:val="001244E2"/>
    <w:rsid w:val="0012513C"/>
    <w:rsid w:val="00126146"/>
    <w:rsid w:val="00127962"/>
    <w:rsid w:val="001309A3"/>
    <w:rsid w:val="00130ACA"/>
    <w:rsid w:val="00131962"/>
    <w:rsid w:val="00131B67"/>
    <w:rsid w:val="00131F26"/>
    <w:rsid w:val="00135AA9"/>
    <w:rsid w:val="0013677E"/>
    <w:rsid w:val="00137C52"/>
    <w:rsid w:val="00140296"/>
    <w:rsid w:val="00141CE0"/>
    <w:rsid w:val="001472CC"/>
    <w:rsid w:val="00147CE9"/>
    <w:rsid w:val="00150BB3"/>
    <w:rsid w:val="00150FEA"/>
    <w:rsid w:val="00151FBE"/>
    <w:rsid w:val="00152627"/>
    <w:rsid w:val="00156AFC"/>
    <w:rsid w:val="00161DD0"/>
    <w:rsid w:val="0016241C"/>
    <w:rsid w:val="0016281B"/>
    <w:rsid w:val="00162961"/>
    <w:rsid w:val="0016336A"/>
    <w:rsid w:val="00163695"/>
    <w:rsid w:val="00163EA3"/>
    <w:rsid w:val="0016465B"/>
    <w:rsid w:val="00165982"/>
    <w:rsid w:val="001669E2"/>
    <w:rsid w:val="001706C8"/>
    <w:rsid w:val="001723A1"/>
    <w:rsid w:val="00177D38"/>
    <w:rsid w:val="00181766"/>
    <w:rsid w:val="001821E5"/>
    <w:rsid w:val="00182FB2"/>
    <w:rsid w:val="001833F1"/>
    <w:rsid w:val="00186B95"/>
    <w:rsid w:val="001910ED"/>
    <w:rsid w:val="00191D53"/>
    <w:rsid w:val="00192238"/>
    <w:rsid w:val="001924B2"/>
    <w:rsid w:val="0019314E"/>
    <w:rsid w:val="00194190"/>
    <w:rsid w:val="00194AE9"/>
    <w:rsid w:val="00195E99"/>
    <w:rsid w:val="00197A92"/>
    <w:rsid w:val="00197CAC"/>
    <w:rsid w:val="001A00F3"/>
    <w:rsid w:val="001A095C"/>
    <w:rsid w:val="001A1683"/>
    <w:rsid w:val="001A3E7B"/>
    <w:rsid w:val="001A4710"/>
    <w:rsid w:val="001A62F0"/>
    <w:rsid w:val="001B03F6"/>
    <w:rsid w:val="001B1E28"/>
    <w:rsid w:val="001B3C1F"/>
    <w:rsid w:val="001B5AC7"/>
    <w:rsid w:val="001B6893"/>
    <w:rsid w:val="001C0DBB"/>
    <w:rsid w:val="001C0EC4"/>
    <w:rsid w:val="001C1252"/>
    <w:rsid w:val="001C1A33"/>
    <w:rsid w:val="001C266A"/>
    <w:rsid w:val="001C2CD2"/>
    <w:rsid w:val="001C4193"/>
    <w:rsid w:val="001C49C7"/>
    <w:rsid w:val="001C55BF"/>
    <w:rsid w:val="001C5637"/>
    <w:rsid w:val="001D0EDB"/>
    <w:rsid w:val="001D17FE"/>
    <w:rsid w:val="001D40F1"/>
    <w:rsid w:val="001D4D3A"/>
    <w:rsid w:val="001D504E"/>
    <w:rsid w:val="001D535F"/>
    <w:rsid w:val="001D580E"/>
    <w:rsid w:val="001D58DF"/>
    <w:rsid w:val="001E01CD"/>
    <w:rsid w:val="001E0719"/>
    <w:rsid w:val="001E11C8"/>
    <w:rsid w:val="001E27ED"/>
    <w:rsid w:val="001E4BFF"/>
    <w:rsid w:val="001E5EC1"/>
    <w:rsid w:val="001E5F39"/>
    <w:rsid w:val="001E63C3"/>
    <w:rsid w:val="001E7127"/>
    <w:rsid w:val="001E7F67"/>
    <w:rsid w:val="001F3008"/>
    <w:rsid w:val="001F47A1"/>
    <w:rsid w:val="001F58A4"/>
    <w:rsid w:val="001F5F4A"/>
    <w:rsid w:val="001F65D9"/>
    <w:rsid w:val="001F70CF"/>
    <w:rsid w:val="001F7BC9"/>
    <w:rsid w:val="002005B3"/>
    <w:rsid w:val="0020302E"/>
    <w:rsid w:val="00203A7F"/>
    <w:rsid w:val="00205B45"/>
    <w:rsid w:val="00206950"/>
    <w:rsid w:val="00207AB4"/>
    <w:rsid w:val="00210BF0"/>
    <w:rsid w:val="002132CE"/>
    <w:rsid w:val="00214D2D"/>
    <w:rsid w:val="00214D5C"/>
    <w:rsid w:val="00214EC1"/>
    <w:rsid w:val="0021522C"/>
    <w:rsid w:val="00216B1F"/>
    <w:rsid w:val="00217349"/>
    <w:rsid w:val="00220982"/>
    <w:rsid w:val="00220E9D"/>
    <w:rsid w:val="002210D1"/>
    <w:rsid w:val="002223B9"/>
    <w:rsid w:val="00223FC9"/>
    <w:rsid w:val="00225670"/>
    <w:rsid w:val="00225821"/>
    <w:rsid w:val="0022713E"/>
    <w:rsid w:val="00227AD4"/>
    <w:rsid w:val="0023302D"/>
    <w:rsid w:val="00235169"/>
    <w:rsid w:val="00235E9B"/>
    <w:rsid w:val="00240247"/>
    <w:rsid w:val="00240775"/>
    <w:rsid w:val="00240E19"/>
    <w:rsid w:val="00241B09"/>
    <w:rsid w:val="002428E4"/>
    <w:rsid w:val="002431F7"/>
    <w:rsid w:val="00243C9B"/>
    <w:rsid w:val="00244B54"/>
    <w:rsid w:val="00245132"/>
    <w:rsid w:val="002468CC"/>
    <w:rsid w:val="00246D0C"/>
    <w:rsid w:val="002478F3"/>
    <w:rsid w:val="002502C4"/>
    <w:rsid w:val="00252380"/>
    <w:rsid w:val="00257CFC"/>
    <w:rsid w:val="0026055B"/>
    <w:rsid w:val="0026076C"/>
    <w:rsid w:val="00260A89"/>
    <w:rsid w:val="00260B93"/>
    <w:rsid w:val="00264B4D"/>
    <w:rsid w:val="0026532B"/>
    <w:rsid w:val="002709D1"/>
    <w:rsid w:val="00271952"/>
    <w:rsid w:val="00271BB7"/>
    <w:rsid w:val="002726FD"/>
    <w:rsid w:val="00272EC5"/>
    <w:rsid w:val="0027473A"/>
    <w:rsid w:val="00274D43"/>
    <w:rsid w:val="00275BEE"/>
    <w:rsid w:val="002769B5"/>
    <w:rsid w:val="002770EF"/>
    <w:rsid w:val="0027759D"/>
    <w:rsid w:val="00280192"/>
    <w:rsid w:val="00280413"/>
    <w:rsid w:val="00281ACB"/>
    <w:rsid w:val="002867B4"/>
    <w:rsid w:val="0028741F"/>
    <w:rsid w:val="00287BA9"/>
    <w:rsid w:val="0029223C"/>
    <w:rsid w:val="00292C2D"/>
    <w:rsid w:val="00293010"/>
    <w:rsid w:val="00295460"/>
    <w:rsid w:val="00295854"/>
    <w:rsid w:val="002A31C8"/>
    <w:rsid w:val="002A4E4F"/>
    <w:rsid w:val="002A53EC"/>
    <w:rsid w:val="002A58BD"/>
    <w:rsid w:val="002A5B62"/>
    <w:rsid w:val="002A7065"/>
    <w:rsid w:val="002A706F"/>
    <w:rsid w:val="002A72E9"/>
    <w:rsid w:val="002A7F4E"/>
    <w:rsid w:val="002B00C1"/>
    <w:rsid w:val="002B13B5"/>
    <w:rsid w:val="002B4830"/>
    <w:rsid w:val="002B6143"/>
    <w:rsid w:val="002B67C3"/>
    <w:rsid w:val="002B6B49"/>
    <w:rsid w:val="002B7076"/>
    <w:rsid w:val="002B7813"/>
    <w:rsid w:val="002C08AC"/>
    <w:rsid w:val="002C1275"/>
    <w:rsid w:val="002C3818"/>
    <w:rsid w:val="002C453D"/>
    <w:rsid w:val="002C5F71"/>
    <w:rsid w:val="002C6DA6"/>
    <w:rsid w:val="002C7485"/>
    <w:rsid w:val="002C7BE0"/>
    <w:rsid w:val="002C7DDB"/>
    <w:rsid w:val="002D011A"/>
    <w:rsid w:val="002D0D7A"/>
    <w:rsid w:val="002D38EF"/>
    <w:rsid w:val="002D3AFE"/>
    <w:rsid w:val="002D41E2"/>
    <w:rsid w:val="002D4DBD"/>
    <w:rsid w:val="002D5C4D"/>
    <w:rsid w:val="002D61A8"/>
    <w:rsid w:val="002D64C2"/>
    <w:rsid w:val="002D7C1D"/>
    <w:rsid w:val="002D7E9F"/>
    <w:rsid w:val="002E0286"/>
    <w:rsid w:val="002E275B"/>
    <w:rsid w:val="002E3B5E"/>
    <w:rsid w:val="002E469C"/>
    <w:rsid w:val="002E56E8"/>
    <w:rsid w:val="002E5A8C"/>
    <w:rsid w:val="002E5EAF"/>
    <w:rsid w:val="002E65A9"/>
    <w:rsid w:val="002E79EB"/>
    <w:rsid w:val="002E7C99"/>
    <w:rsid w:val="002F04D8"/>
    <w:rsid w:val="002F1707"/>
    <w:rsid w:val="002F2A9C"/>
    <w:rsid w:val="002F2B6B"/>
    <w:rsid w:val="002F2D0E"/>
    <w:rsid w:val="002F48EC"/>
    <w:rsid w:val="002F7670"/>
    <w:rsid w:val="00300363"/>
    <w:rsid w:val="00300FC0"/>
    <w:rsid w:val="00304BA8"/>
    <w:rsid w:val="00305361"/>
    <w:rsid w:val="0030567C"/>
    <w:rsid w:val="00305CF6"/>
    <w:rsid w:val="00306B34"/>
    <w:rsid w:val="003079AD"/>
    <w:rsid w:val="003119EB"/>
    <w:rsid w:val="00315A95"/>
    <w:rsid w:val="00321AA1"/>
    <w:rsid w:val="00322AAA"/>
    <w:rsid w:val="00323279"/>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D22"/>
    <w:rsid w:val="003360ED"/>
    <w:rsid w:val="003361A5"/>
    <w:rsid w:val="003369A8"/>
    <w:rsid w:val="00337EB7"/>
    <w:rsid w:val="00341644"/>
    <w:rsid w:val="00343221"/>
    <w:rsid w:val="00343440"/>
    <w:rsid w:val="00343D0F"/>
    <w:rsid w:val="00343F5B"/>
    <w:rsid w:val="00344621"/>
    <w:rsid w:val="00346AC2"/>
    <w:rsid w:val="00351F96"/>
    <w:rsid w:val="00352B4B"/>
    <w:rsid w:val="003532DF"/>
    <w:rsid w:val="00353444"/>
    <w:rsid w:val="00354825"/>
    <w:rsid w:val="00354B6D"/>
    <w:rsid w:val="00355AB6"/>
    <w:rsid w:val="00355C79"/>
    <w:rsid w:val="00356E69"/>
    <w:rsid w:val="003610FA"/>
    <w:rsid w:val="0036344C"/>
    <w:rsid w:val="0036591E"/>
    <w:rsid w:val="003667D4"/>
    <w:rsid w:val="00367DF2"/>
    <w:rsid w:val="00370E07"/>
    <w:rsid w:val="00371684"/>
    <w:rsid w:val="00373225"/>
    <w:rsid w:val="00373C8E"/>
    <w:rsid w:val="00373CC3"/>
    <w:rsid w:val="00376D1F"/>
    <w:rsid w:val="00380487"/>
    <w:rsid w:val="0038388F"/>
    <w:rsid w:val="00383BCF"/>
    <w:rsid w:val="00383C0A"/>
    <w:rsid w:val="0038508D"/>
    <w:rsid w:val="00386158"/>
    <w:rsid w:val="00387647"/>
    <w:rsid w:val="00387676"/>
    <w:rsid w:val="003876EA"/>
    <w:rsid w:val="00387FE7"/>
    <w:rsid w:val="003900E4"/>
    <w:rsid w:val="0039113E"/>
    <w:rsid w:val="00391673"/>
    <w:rsid w:val="00391D87"/>
    <w:rsid w:val="00397BA4"/>
    <w:rsid w:val="003A0678"/>
    <w:rsid w:val="003A0CD3"/>
    <w:rsid w:val="003A1558"/>
    <w:rsid w:val="003A2A61"/>
    <w:rsid w:val="003A6CBF"/>
    <w:rsid w:val="003B0E43"/>
    <w:rsid w:val="003B0E5E"/>
    <w:rsid w:val="003B1347"/>
    <w:rsid w:val="003B1CCD"/>
    <w:rsid w:val="003B3A18"/>
    <w:rsid w:val="003B628D"/>
    <w:rsid w:val="003C0151"/>
    <w:rsid w:val="003C50DF"/>
    <w:rsid w:val="003C694C"/>
    <w:rsid w:val="003C6A81"/>
    <w:rsid w:val="003D02CF"/>
    <w:rsid w:val="003D0742"/>
    <w:rsid w:val="003D1815"/>
    <w:rsid w:val="003D2A3C"/>
    <w:rsid w:val="003D37F0"/>
    <w:rsid w:val="003D4CD9"/>
    <w:rsid w:val="003D66F0"/>
    <w:rsid w:val="003D75D3"/>
    <w:rsid w:val="003E1403"/>
    <w:rsid w:val="003E30E4"/>
    <w:rsid w:val="003E42A0"/>
    <w:rsid w:val="003E4734"/>
    <w:rsid w:val="003E6058"/>
    <w:rsid w:val="003E6D05"/>
    <w:rsid w:val="003E74F4"/>
    <w:rsid w:val="003E7626"/>
    <w:rsid w:val="003E7C85"/>
    <w:rsid w:val="003F0F56"/>
    <w:rsid w:val="003F111B"/>
    <w:rsid w:val="003F20EF"/>
    <w:rsid w:val="003F3E49"/>
    <w:rsid w:val="003F5963"/>
    <w:rsid w:val="003F66BA"/>
    <w:rsid w:val="003F6C2D"/>
    <w:rsid w:val="003F7983"/>
    <w:rsid w:val="003F7F1A"/>
    <w:rsid w:val="00402539"/>
    <w:rsid w:val="00402F3F"/>
    <w:rsid w:val="004058BD"/>
    <w:rsid w:val="0040646F"/>
    <w:rsid w:val="00406AF7"/>
    <w:rsid w:val="00407B88"/>
    <w:rsid w:val="00410171"/>
    <w:rsid w:val="00410730"/>
    <w:rsid w:val="00411951"/>
    <w:rsid w:val="004131CE"/>
    <w:rsid w:val="00413D59"/>
    <w:rsid w:val="00415C3B"/>
    <w:rsid w:val="0041715B"/>
    <w:rsid w:val="00417F5C"/>
    <w:rsid w:val="0042028B"/>
    <w:rsid w:val="00420F95"/>
    <w:rsid w:val="00420FAF"/>
    <w:rsid w:val="00422F7B"/>
    <w:rsid w:val="00423687"/>
    <w:rsid w:val="00424D88"/>
    <w:rsid w:val="00427509"/>
    <w:rsid w:val="00427B36"/>
    <w:rsid w:val="004315BE"/>
    <w:rsid w:val="00433AE2"/>
    <w:rsid w:val="0043736D"/>
    <w:rsid w:val="004412F6"/>
    <w:rsid w:val="00444E95"/>
    <w:rsid w:val="0044664A"/>
    <w:rsid w:val="004516C3"/>
    <w:rsid w:val="00451A20"/>
    <w:rsid w:val="00453D2A"/>
    <w:rsid w:val="0045420B"/>
    <w:rsid w:val="00455118"/>
    <w:rsid w:val="00456281"/>
    <w:rsid w:val="004563FA"/>
    <w:rsid w:val="00456A21"/>
    <w:rsid w:val="004578B3"/>
    <w:rsid w:val="004613E1"/>
    <w:rsid w:val="00461599"/>
    <w:rsid w:val="0046229A"/>
    <w:rsid w:val="00463BF0"/>
    <w:rsid w:val="00463CE8"/>
    <w:rsid w:val="00465156"/>
    <w:rsid w:val="004658A8"/>
    <w:rsid w:val="00470B9D"/>
    <w:rsid w:val="00471977"/>
    <w:rsid w:val="00472B97"/>
    <w:rsid w:val="00473816"/>
    <w:rsid w:val="0047586D"/>
    <w:rsid w:val="00475983"/>
    <w:rsid w:val="00481420"/>
    <w:rsid w:val="00481662"/>
    <w:rsid w:val="004846D8"/>
    <w:rsid w:val="00485842"/>
    <w:rsid w:val="00485D9C"/>
    <w:rsid w:val="00486121"/>
    <w:rsid w:val="004874D2"/>
    <w:rsid w:val="00490229"/>
    <w:rsid w:val="0049051E"/>
    <w:rsid w:val="00490B08"/>
    <w:rsid w:val="00490D20"/>
    <w:rsid w:val="0049226D"/>
    <w:rsid w:val="004952BA"/>
    <w:rsid w:val="0049549C"/>
    <w:rsid w:val="00495F5A"/>
    <w:rsid w:val="004A1F3F"/>
    <w:rsid w:val="004B1272"/>
    <w:rsid w:val="004B1665"/>
    <w:rsid w:val="004B185A"/>
    <w:rsid w:val="004B192C"/>
    <w:rsid w:val="004B2057"/>
    <w:rsid w:val="004B3815"/>
    <w:rsid w:val="004B5102"/>
    <w:rsid w:val="004B5F2B"/>
    <w:rsid w:val="004B7D4D"/>
    <w:rsid w:val="004C0CBF"/>
    <w:rsid w:val="004C0E46"/>
    <w:rsid w:val="004C12CD"/>
    <w:rsid w:val="004C1872"/>
    <w:rsid w:val="004C1E5B"/>
    <w:rsid w:val="004C3D8E"/>
    <w:rsid w:val="004C5B78"/>
    <w:rsid w:val="004C6532"/>
    <w:rsid w:val="004C7FE3"/>
    <w:rsid w:val="004D0CD7"/>
    <w:rsid w:val="004D30C8"/>
    <w:rsid w:val="004D3120"/>
    <w:rsid w:val="004D50BD"/>
    <w:rsid w:val="004D646D"/>
    <w:rsid w:val="004D64FF"/>
    <w:rsid w:val="004D7E08"/>
    <w:rsid w:val="004E4628"/>
    <w:rsid w:val="004E630D"/>
    <w:rsid w:val="004E787C"/>
    <w:rsid w:val="004E7CFE"/>
    <w:rsid w:val="004F3F20"/>
    <w:rsid w:val="004F3FC9"/>
    <w:rsid w:val="004F64C6"/>
    <w:rsid w:val="00501053"/>
    <w:rsid w:val="00501074"/>
    <w:rsid w:val="0050214C"/>
    <w:rsid w:val="005035B6"/>
    <w:rsid w:val="00503F62"/>
    <w:rsid w:val="00504762"/>
    <w:rsid w:val="00506592"/>
    <w:rsid w:val="00510493"/>
    <w:rsid w:val="00512087"/>
    <w:rsid w:val="00512B04"/>
    <w:rsid w:val="00513490"/>
    <w:rsid w:val="005139F8"/>
    <w:rsid w:val="005142C7"/>
    <w:rsid w:val="00514679"/>
    <w:rsid w:val="0051535A"/>
    <w:rsid w:val="00515A23"/>
    <w:rsid w:val="00515C65"/>
    <w:rsid w:val="005176A9"/>
    <w:rsid w:val="00522FEF"/>
    <w:rsid w:val="00524083"/>
    <w:rsid w:val="0052551D"/>
    <w:rsid w:val="00525A2C"/>
    <w:rsid w:val="005265F0"/>
    <w:rsid w:val="00530666"/>
    <w:rsid w:val="00534734"/>
    <w:rsid w:val="00535A78"/>
    <w:rsid w:val="00536ECA"/>
    <w:rsid w:val="005375FA"/>
    <w:rsid w:val="00540BF7"/>
    <w:rsid w:val="005420E5"/>
    <w:rsid w:val="00542F78"/>
    <w:rsid w:val="005443A2"/>
    <w:rsid w:val="005446BF"/>
    <w:rsid w:val="00544E8B"/>
    <w:rsid w:val="00544FDF"/>
    <w:rsid w:val="00550077"/>
    <w:rsid w:val="005509C5"/>
    <w:rsid w:val="00552124"/>
    <w:rsid w:val="005538A4"/>
    <w:rsid w:val="00554B8E"/>
    <w:rsid w:val="0055602B"/>
    <w:rsid w:val="00556838"/>
    <w:rsid w:val="00561204"/>
    <w:rsid w:val="005651E2"/>
    <w:rsid w:val="00565DC9"/>
    <w:rsid w:val="00566002"/>
    <w:rsid w:val="00570058"/>
    <w:rsid w:val="005700D6"/>
    <w:rsid w:val="005718C5"/>
    <w:rsid w:val="00571E4A"/>
    <w:rsid w:val="005734A9"/>
    <w:rsid w:val="00574C3D"/>
    <w:rsid w:val="0057594E"/>
    <w:rsid w:val="00577820"/>
    <w:rsid w:val="00577D69"/>
    <w:rsid w:val="00580B03"/>
    <w:rsid w:val="005811AD"/>
    <w:rsid w:val="00581229"/>
    <w:rsid w:val="0058562E"/>
    <w:rsid w:val="005869D0"/>
    <w:rsid w:val="00586A70"/>
    <w:rsid w:val="005877DA"/>
    <w:rsid w:val="005908FA"/>
    <w:rsid w:val="00591911"/>
    <w:rsid w:val="00593830"/>
    <w:rsid w:val="00593B64"/>
    <w:rsid w:val="00594B97"/>
    <w:rsid w:val="00597009"/>
    <w:rsid w:val="005A0786"/>
    <w:rsid w:val="005A092C"/>
    <w:rsid w:val="005A0CCB"/>
    <w:rsid w:val="005A0E59"/>
    <w:rsid w:val="005A0EDF"/>
    <w:rsid w:val="005A3D3A"/>
    <w:rsid w:val="005A421E"/>
    <w:rsid w:val="005A4DC1"/>
    <w:rsid w:val="005A7513"/>
    <w:rsid w:val="005B0B2D"/>
    <w:rsid w:val="005B17BC"/>
    <w:rsid w:val="005B1F9B"/>
    <w:rsid w:val="005B40D9"/>
    <w:rsid w:val="005B7454"/>
    <w:rsid w:val="005B7AAA"/>
    <w:rsid w:val="005C043B"/>
    <w:rsid w:val="005C1D7B"/>
    <w:rsid w:val="005C29BE"/>
    <w:rsid w:val="005C2B6D"/>
    <w:rsid w:val="005C2EC6"/>
    <w:rsid w:val="005C4F35"/>
    <w:rsid w:val="005C5757"/>
    <w:rsid w:val="005D1266"/>
    <w:rsid w:val="005D213D"/>
    <w:rsid w:val="005D2679"/>
    <w:rsid w:val="005D3BBC"/>
    <w:rsid w:val="005D5EA6"/>
    <w:rsid w:val="005D7223"/>
    <w:rsid w:val="005E37D6"/>
    <w:rsid w:val="005E4ECC"/>
    <w:rsid w:val="005E637B"/>
    <w:rsid w:val="005E6CC5"/>
    <w:rsid w:val="005F2BB7"/>
    <w:rsid w:val="005F38BA"/>
    <w:rsid w:val="005F3F27"/>
    <w:rsid w:val="00600F4E"/>
    <w:rsid w:val="00601C5A"/>
    <w:rsid w:val="00602518"/>
    <w:rsid w:val="00602D2A"/>
    <w:rsid w:val="0060371C"/>
    <w:rsid w:val="00604009"/>
    <w:rsid w:val="00606EBA"/>
    <w:rsid w:val="006114C5"/>
    <w:rsid w:val="00611AE0"/>
    <w:rsid w:val="00611D48"/>
    <w:rsid w:val="00614392"/>
    <w:rsid w:val="006143CE"/>
    <w:rsid w:val="0061533F"/>
    <w:rsid w:val="00616456"/>
    <w:rsid w:val="006167F9"/>
    <w:rsid w:val="00617D9B"/>
    <w:rsid w:val="00620067"/>
    <w:rsid w:val="006208E7"/>
    <w:rsid w:val="00620967"/>
    <w:rsid w:val="006211FE"/>
    <w:rsid w:val="00622D33"/>
    <w:rsid w:val="00623AE0"/>
    <w:rsid w:val="006244DA"/>
    <w:rsid w:val="00627A12"/>
    <w:rsid w:val="00627BF2"/>
    <w:rsid w:val="00630085"/>
    <w:rsid w:val="00630CEA"/>
    <w:rsid w:val="00630FF8"/>
    <w:rsid w:val="006338FE"/>
    <w:rsid w:val="006353D3"/>
    <w:rsid w:val="00635757"/>
    <w:rsid w:val="0064024B"/>
    <w:rsid w:val="00641DBC"/>
    <w:rsid w:val="00642829"/>
    <w:rsid w:val="00642B81"/>
    <w:rsid w:val="00643841"/>
    <w:rsid w:val="00644E9D"/>
    <w:rsid w:val="00645030"/>
    <w:rsid w:val="006462D5"/>
    <w:rsid w:val="00650297"/>
    <w:rsid w:val="006510F9"/>
    <w:rsid w:val="006526CC"/>
    <w:rsid w:val="006534CE"/>
    <w:rsid w:val="0065578E"/>
    <w:rsid w:val="00655E26"/>
    <w:rsid w:val="00656B2E"/>
    <w:rsid w:val="00656FB3"/>
    <w:rsid w:val="00657D6C"/>
    <w:rsid w:val="006609E6"/>
    <w:rsid w:val="006615B4"/>
    <w:rsid w:val="006618C9"/>
    <w:rsid w:val="00662348"/>
    <w:rsid w:val="00662E0C"/>
    <w:rsid w:val="006631CD"/>
    <w:rsid w:val="00664622"/>
    <w:rsid w:val="00664A27"/>
    <w:rsid w:val="006666E1"/>
    <w:rsid w:val="00667595"/>
    <w:rsid w:val="00670130"/>
    <w:rsid w:val="00670281"/>
    <w:rsid w:val="00670960"/>
    <w:rsid w:val="006725FC"/>
    <w:rsid w:val="00673115"/>
    <w:rsid w:val="0067481C"/>
    <w:rsid w:val="00674F39"/>
    <w:rsid w:val="00675765"/>
    <w:rsid w:val="00676735"/>
    <w:rsid w:val="006774F9"/>
    <w:rsid w:val="00677F92"/>
    <w:rsid w:val="0068124D"/>
    <w:rsid w:val="00684FBC"/>
    <w:rsid w:val="00687D2B"/>
    <w:rsid w:val="00690D73"/>
    <w:rsid w:val="00694581"/>
    <w:rsid w:val="00694C3A"/>
    <w:rsid w:val="00697AA4"/>
    <w:rsid w:val="006A119B"/>
    <w:rsid w:val="006A1767"/>
    <w:rsid w:val="006A2A37"/>
    <w:rsid w:val="006A3613"/>
    <w:rsid w:val="006A640D"/>
    <w:rsid w:val="006A6880"/>
    <w:rsid w:val="006A6896"/>
    <w:rsid w:val="006A6F41"/>
    <w:rsid w:val="006B0BF2"/>
    <w:rsid w:val="006B71B2"/>
    <w:rsid w:val="006C09D4"/>
    <w:rsid w:val="006C1E23"/>
    <w:rsid w:val="006C1ECE"/>
    <w:rsid w:val="006C22B0"/>
    <w:rsid w:val="006C30C9"/>
    <w:rsid w:val="006C49F0"/>
    <w:rsid w:val="006C5749"/>
    <w:rsid w:val="006C7A8A"/>
    <w:rsid w:val="006C7BC1"/>
    <w:rsid w:val="006D12C3"/>
    <w:rsid w:val="006D1F66"/>
    <w:rsid w:val="006D4B87"/>
    <w:rsid w:val="006D6445"/>
    <w:rsid w:val="006E0265"/>
    <w:rsid w:val="006E317E"/>
    <w:rsid w:val="006F0EB1"/>
    <w:rsid w:val="006F1F1B"/>
    <w:rsid w:val="006F3A62"/>
    <w:rsid w:val="006F4C0E"/>
    <w:rsid w:val="006F580A"/>
    <w:rsid w:val="0070265E"/>
    <w:rsid w:val="00704018"/>
    <w:rsid w:val="00704829"/>
    <w:rsid w:val="00705AD4"/>
    <w:rsid w:val="00706181"/>
    <w:rsid w:val="007103D4"/>
    <w:rsid w:val="0071201D"/>
    <w:rsid w:val="00712507"/>
    <w:rsid w:val="007142CB"/>
    <w:rsid w:val="007208A3"/>
    <w:rsid w:val="007209D9"/>
    <w:rsid w:val="00720E97"/>
    <w:rsid w:val="00722CC5"/>
    <w:rsid w:val="00725B35"/>
    <w:rsid w:val="00726C75"/>
    <w:rsid w:val="007314DA"/>
    <w:rsid w:val="00732EC3"/>
    <w:rsid w:val="0073353A"/>
    <w:rsid w:val="00733984"/>
    <w:rsid w:val="007343D2"/>
    <w:rsid w:val="00734C65"/>
    <w:rsid w:val="00735486"/>
    <w:rsid w:val="00737027"/>
    <w:rsid w:val="00742056"/>
    <w:rsid w:val="0074338C"/>
    <w:rsid w:val="00746BFE"/>
    <w:rsid w:val="0075088D"/>
    <w:rsid w:val="007532F9"/>
    <w:rsid w:val="00753C6A"/>
    <w:rsid w:val="007545CE"/>
    <w:rsid w:val="00754776"/>
    <w:rsid w:val="007551C8"/>
    <w:rsid w:val="00755E04"/>
    <w:rsid w:val="0075672F"/>
    <w:rsid w:val="007570C4"/>
    <w:rsid w:val="007616C7"/>
    <w:rsid w:val="007618B1"/>
    <w:rsid w:val="0076244B"/>
    <w:rsid w:val="0076350F"/>
    <w:rsid w:val="007660B6"/>
    <w:rsid w:val="00770259"/>
    <w:rsid w:val="0077092A"/>
    <w:rsid w:val="0077131B"/>
    <w:rsid w:val="00773E84"/>
    <w:rsid w:val="0077723F"/>
    <w:rsid w:val="0077729F"/>
    <w:rsid w:val="007802D9"/>
    <w:rsid w:val="00782900"/>
    <w:rsid w:val="00784407"/>
    <w:rsid w:val="00785E16"/>
    <w:rsid w:val="0078601E"/>
    <w:rsid w:val="00790CB7"/>
    <w:rsid w:val="007914A2"/>
    <w:rsid w:val="00792B8D"/>
    <w:rsid w:val="0079342C"/>
    <w:rsid w:val="007938E1"/>
    <w:rsid w:val="007939D3"/>
    <w:rsid w:val="00793E85"/>
    <w:rsid w:val="007952AF"/>
    <w:rsid w:val="007A1AE6"/>
    <w:rsid w:val="007A228E"/>
    <w:rsid w:val="007A2527"/>
    <w:rsid w:val="007A2D16"/>
    <w:rsid w:val="007A361E"/>
    <w:rsid w:val="007A42C0"/>
    <w:rsid w:val="007A434B"/>
    <w:rsid w:val="007A6283"/>
    <w:rsid w:val="007A6987"/>
    <w:rsid w:val="007A756C"/>
    <w:rsid w:val="007B04E3"/>
    <w:rsid w:val="007B1368"/>
    <w:rsid w:val="007B31BA"/>
    <w:rsid w:val="007B480E"/>
    <w:rsid w:val="007B48C2"/>
    <w:rsid w:val="007B4CE7"/>
    <w:rsid w:val="007B5ABF"/>
    <w:rsid w:val="007B69CC"/>
    <w:rsid w:val="007B770A"/>
    <w:rsid w:val="007C2CFC"/>
    <w:rsid w:val="007C45FB"/>
    <w:rsid w:val="007C60DB"/>
    <w:rsid w:val="007C65EC"/>
    <w:rsid w:val="007C669D"/>
    <w:rsid w:val="007C73C4"/>
    <w:rsid w:val="007D02C1"/>
    <w:rsid w:val="007D0FD1"/>
    <w:rsid w:val="007D1874"/>
    <w:rsid w:val="007D1902"/>
    <w:rsid w:val="007D3AC0"/>
    <w:rsid w:val="007D4B56"/>
    <w:rsid w:val="007D4DD4"/>
    <w:rsid w:val="007D57BC"/>
    <w:rsid w:val="007D7109"/>
    <w:rsid w:val="007D72E2"/>
    <w:rsid w:val="007D7A5E"/>
    <w:rsid w:val="007E0153"/>
    <w:rsid w:val="007E177C"/>
    <w:rsid w:val="007E24B3"/>
    <w:rsid w:val="007E4C82"/>
    <w:rsid w:val="007E4D98"/>
    <w:rsid w:val="007E52DC"/>
    <w:rsid w:val="007F062F"/>
    <w:rsid w:val="007F0807"/>
    <w:rsid w:val="007F41E6"/>
    <w:rsid w:val="007F6EAA"/>
    <w:rsid w:val="007F7742"/>
    <w:rsid w:val="0080076D"/>
    <w:rsid w:val="00807736"/>
    <w:rsid w:val="00813FDF"/>
    <w:rsid w:val="0081419C"/>
    <w:rsid w:val="00814D97"/>
    <w:rsid w:val="00815DA3"/>
    <w:rsid w:val="00816BE8"/>
    <w:rsid w:val="008206C1"/>
    <w:rsid w:val="00821029"/>
    <w:rsid w:val="00822470"/>
    <w:rsid w:val="00823873"/>
    <w:rsid w:val="00827D55"/>
    <w:rsid w:val="00830F75"/>
    <w:rsid w:val="00832D6D"/>
    <w:rsid w:val="00832ED8"/>
    <w:rsid w:val="00833987"/>
    <w:rsid w:val="00837A83"/>
    <w:rsid w:val="00837F67"/>
    <w:rsid w:val="00840721"/>
    <w:rsid w:val="00842330"/>
    <w:rsid w:val="00842879"/>
    <w:rsid w:val="0084287A"/>
    <w:rsid w:val="00842B4E"/>
    <w:rsid w:val="0084304C"/>
    <w:rsid w:val="008437C0"/>
    <w:rsid w:val="00843CB3"/>
    <w:rsid w:val="00844EE7"/>
    <w:rsid w:val="00844FF7"/>
    <w:rsid w:val="00845542"/>
    <w:rsid w:val="00845697"/>
    <w:rsid w:val="0084625F"/>
    <w:rsid w:val="008476A2"/>
    <w:rsid w:val="008509B4"/>
    <w:rsid w:val="00851604"/>
    <w:rsid w:val="00853E03"/>
    <w:rsid w:val="0085612D"/>
    <w:rsid w:val="00856415"/>
    <w:rsid w:val="0085774E"/>
    <w:rsid w:val="008610D5"/>
    <w:rsid w:val="0086115A"/>
    <w:rsid w:val="00861973"/>
    <w:rsid w:val="0086443E"/>
    <w:rsid w:val="00867966"/>
    <w:rsid w:val="00871063"/>
    <w:rsid w:val="00871E22"/>
    <w:rsid w:val="00873B7E"/>
    <w:rsid w:val="00877106"/>
    <w:rsid w:val="008773E6"/>
    <w:rsid w:val="00881009"/>
    <w:rsid w:val="00881BEB"/>
    <w:rsid w:val="00882970"/>
    <w:rsid w:val="00884D39"/>
    <w:rsid w:val="00887308"/>
    <w:rsid w:val="00887790"/>
    <w:rsid w:val="008A1647"/>
    <w:rsid w:val="008A2844"/>
    <w:rsid w:val="008A468B"/>
    <w:rsid w:val="008A7133"/>
    <w:rsid w:val="008B05C8"/>
    <w:rsid w:val="008B2043"/>
    <w:rsid w:val="008B47E5"/>
    <w:rsid w:val="008B5614"/>
    <w:rsid w:val="008B562E"/>
    <w:rsid w:val="008B72A3"/>
    <w:rsid w:val="008C2B3D"/>
    <w:rsid w:val="008C2B93"/>
    <w:rsid w:val="008C70A2"/>
    <w:rsid w:val="008D02A1"/>
    <w:rsid w:val="008D5142"/>
    <w:rsid w:val="008D6491"/>
    <w:rsid w:val="008D7F3E"/>
    <w:rsid w:val="008E0BBB"/>
    <w:rsid w:val="008E3576"/>
    <w:rsid w:val="008E365B"/>
    <w:rsid w:val="008E7141"/>
    <w:rsid w:val="008E7184"/>
    <w:rsid w:val="008E739B"/>
    <w:rsid w:val="008F0D79"/>
    <w:rsid w:val="008F21C3"/>
    <w:rsid w:val="008F29BA"/>
    <w:rsid w:val="008F2FF1"/>
    <w:rsid w:val="008F3C34"/>
    <w:rsid w:val="008F4442"/>
    <w:rsid w:val="008F4768"/>
    <w:rsid w:val="008F6AF2"/>
    <w:rsid w:val="008F71E3"/>
    <w:rsid w:val="00901FAF"/>
    <w:rsid w:val="00902407"/>
    <w:rsid w:val="00902F47"/>
    <w:rsid w:val="0090362E"/>
    <w:rsid w:val="009046D3"/>
    <w:rsid w:val="0090501B"/>
    <w:rsid w:val="009054C1"/>
    <w:rsid w:val="00905991"/>
    <w:rsid w:val="00905B88"/>
    <w:rsid w:val="00907AB0"/>
    <w:rsid w:val="00907C7F"/>
    <w:rsid w:val="00910DB5"/>
    <w:rsid w:val="00910E14"/>
    <w:rsid w:val="009119AB"/>
    <w:rsid w:val="00912286"/>
    <w:rsid w:val="00912EE2"/>
    <w:rsid w:val="009136B3"/>
    <w:rsid w:val="00914A56"/>
    <w:rsid w:val="0091625C"/>
    <w:rsid w:val="0091654E"/>
    <w:rsid w:val="00916C3B"/>
    <w:rsid w:val="00921684"/>
    <w:rsid w:val="00922984"/>
    <w:rsid w:val="009271C3"/>
    <w:rsid w:val="00927F3A"/>
    <w:rsid w:val="009313E6"/>
    <w:rsid w:val="009324E5"/>
    <w:rsid w:val="00932597"/>
    <w:rsid w:val="00932AF6"/>
    <w:rsid w:val="00934E39"/>
    <w:rsid w:val="0093549F"/>
    <w:rsid w:val="00936A6E"/>
    <w:rsid w:val="00936C74"/>
    <w:rsid w:val="00937D08"/>
    <w:rsid w:val="00940AFF"/>
    <w:rsid w:val="00943CF3"/>
    <w:rsid w:val="00946120"/>
    <w:rsid w:val="00947A69"/>
    <w:rsid w:val="00950075"/>
    <w:rsid w:val="00950D94"/>
    <w:rsid w:val="009514E6"/>
    <w:rsid w:val="00951CC2"/>
    <w:rsid w:val="0095208B"/>
    <w:rsid w:val="00952140"/>
    <w:rsid w:val="00954AFD"/>
    <w:rsid w:val="009624AE"/>
    <w:rsid w:val="0096318B"/>
    <w:rsid w:val="009636BF"/>
    <w:rsid w:val="009637A0"/>
    <w:rsid w:val="00963994"/>
    <w:rsid w:val="00963B47"/>
    <w:rsid w:val="009644BB"/>
    <w:rsid w:val="00964F8B"/>
    <w:rsid w:val="00965D01"/>
    <w:rsid w:val="00967CCD"/>
    <w:rsid w:val="00971DA5"/>
    <w:rsid w:val="00972084"/>
    <w:rsid w:val="0097296F"/>
    <w:rsid w:val="00973268"/>
    <w:rsid w:val="00975AE0"/>
    <w:rsid w:val="00975B51"/>
    <w:rsid w:val="00976A6B"/>
    <w:rsid w:val="00976FB7"/>
    <w:rsid w:val="00977C94"/>
    <w:rsid w:val="00982289"/>
    <w:rsid w:val="009827CA"/>
    <w:rsid w:val="00983E42"/>
    <w:rsid w:val="00983EA1"/>
    <w:rsid w:val="00984DA2"/>
    <w:rsid w:val="00986CB6"/>
    <w:rsid w:val="0099281D"/>
    <w:rsid w:val="00993F24"/>
    <w:rsid w:val="009946CB"/>
    <w:rsid w:val="009968F1"/>
    <w:rsid w:val="009A24E3"/>
    <w:rsid w:val="009A30AB"/>
    <w:rsid w:val="009A4B29"/>
    <w:rsid w:val="009A4E11"/>
    <w:rsid w:val="009A5108"/>
    <w:rsid w:val="009A5635"/>
    <w:rsid w:val="009A5E21"/>
    <w:rsid w:val="009A6B42"/>
    <w:rsid w:val="009A71A1"/>
    <w:rsid w:val="009B1196"/>
    <w:rsid w:val="009B13A7"/>
    <w:rsid w:val="009B21A5"/>
    <w:rsid w:val="009B2FDA"/>
    <w:rsid w:val="009B7536"/>
    <w:rsid w:val="009C06CA"/>
    <w:rsid w:val="009C116C"/>
    <w:rsid w:val="009C37F5"/>
    <w:rsid w:val="009C3B29"/>
    <w:rsid w:val="009C3BAA"/>
    <w:rsid w:val="009C4A6C"/>
    <w:rsid w:val="009C5FE9"/>
    <w:rsid w:val="009C6116"/>
    <w:rsid w:val="009D0D40"/>
    <w:rsid w:val="009D193E"/>
    <w:rsid w:val="009D20C3"/>
    <w:rsid w:val="009D2634"/>
    <w:rsid w:val="009D330B"/>
    <w:rsid w:val="009D35A3"/>
    <w:rsid w:val="009D4C11"/>
    <w:rsid w:val="009D5739"/>
    <w:rsid w:val="009D70B8"/>
    <w:rsid w:val="009E2315"/>
    <w:rsid w:val="009E3B34"/>
    <w:rsid w:val="009E483F"/>
    <w:rsid w:val="009E4947"/>
    <w:rsid w:val="009E5C6B"/>
    <w:rsid w:val="009E64D2"/>
    <w:rsid w:val="009E69EB"/>
    <w:rsid w:val="009E7002"/>
    <w:rsid w:val="009F1104"/>
    <w:rsid w:val="009F3C7F"/>
    <w:rsid w:val="009F45DF"/>
    <w:rsid w:val="009F4D3D"/>
    <w:rsid w:val="009F7F0C"/>
    <w:rsid w:val="00A01937"/>
    <w:rsid w:val="00A044DC"/>
    <w:rsid w:val="00A050EB"/>
    <w:rsid w:val="00A05129"/>
    <w:rsid w:val="00A057C8"/>
    <w:rsid w:val="00A06A6B"/>
    <w:rsid w:val="00A071E6"/>
    <w:rsid w:val="00A07774"/>
    <w:rsid w:val="00A07B9E"/>
    <w:rsid w:val="00A10993"/>
    <w:rsid w:val="00A10D28"/>
    <w:rsid w:val="00A11572"/>
    <w:rsid w:val="00A11D5C"/>
    <w:rsid w:val="00A12298"/>
    <w:rsid w:val="00A143D2"/>
    <w:rsid w:val="00A15080"/>
    <w:rsid w:val="00A165D7"/>
    <w:rsid w:val="00A17581"/>
    <w:rsid w:val="00A17DDD"/>
    <w:rsid w:val="00A17E88"/>
    <w:rsid w:val="00A202EF"/>
    <w:rsid w:val="00A2094F"/>
    <w:rsid w:val="00A2170B"/>
    <w:rsid w:val="00A22C7F"/>
    <w:rsid w:val="00A232A0"/>
    <w:rsid w:val="00A24404"/>
    <w:rsid w:val="00A27AF8"/>
    <w:rsid w:val="00A33744"/>
    <w:rsid w:val="00A338D2"/>
    <w:rsid w:val="00A33C5F"/>
    <w:rsid w:val="00A342CF"/>
    <w:rsid w:val="00A4082A"/>
    <w:rsid w:val="00A41C9D"/>
    <w:rsid w:val="00A41F45"/>
    <w:rsid w:val="00A4212A"/>
    <w:rsid w:val="00A42813"/>
    <w:rsid w:val="00A44995"/>
    <w:rsid w:val="00A44D97"/>
    <w:rsid w:val="00A461BC"/>
    <w:rsid w:val="00A519D3"/>
    <w:rsid w:val="00A51AF9"/>
    <w:rsid w:val="00A55973"/>
    <w:rsid w:val="00A55B41"/>
    <w:rsid w:val="00A56C5C"/>
    <w:rsid w:val="00A57599"/>
    <w:rsid w:val="00A60811"/>
    <w:rsid w:val="00A619B3"/>
    <w:rsid w:val="00A62B5E"/>
    <w:rsid w:val="00A632D1"/>
    <w:rsid w:val="00A64293"/>
    <w:rsid w:val="00A655DE"/>
    <w:rsid w:val="00A70329"/>
    <w:rsid w:val="00A71597"/>
    <w:rsid w:val="00A71B61"/>
    <w:rsid w:val="00A72E02"/>
    <w:rsid w:val="00A73836"/>
    <w:rsid w:val="00A73F80"/>
    <w:rsid w:val="00A74200"/>
    <w:rsid w:val="00A745A6"/>
    <w:rsid w:val="00A7612A"/>
    <w:rsid w:val="00A764B1"/>
    <w:rsid w:val="00A77D9E"/>
    <w:rsid w:val="00A80350"/>
    <w:rsid w:val="00A81C21"/>
    <w:rsid w:val="00A830A1"/>
    <w:rsid w:val="00A84A41"/>
    <w:rsid w:val="00A85074"/>
    <w:rsid w:val="00A869C0"/>
    <w:rsid w:val="00A87BF0"/>
    <w:rsid w:val="00A903F0"/>
    <w:rsid w:val="00A9093D"/>
    <w:rsid w:val="00A9141F"/>
    <w:rsid w:val="00A9550B"/>
    <w:rsid w:val="00A9593D"/>
    <w:rsid w:val="00A95C6B"/>
    <w:rsid w:val="00A96229"/>
    <w:rsid w:val="00AA0207"/>
    <w:rsid w:val="00AA322A"/>
    <w:rsid w:val="00AA391A"/>
    <w:rsid w:val="00AA480E"/>
    <w:rsid w:val="00AA4C66"/>
    <w:rsid w:val="00AA52AB"/>
    <w:rsid w:val="00AB47D0"/>
    <w:rsid w:val="00AB6970"/>
    <w:rsid w:val="00AB791A"/>
    <w:rsid w:val="00AC15F0"/>
    <w:rsid w:val="00AC3A06"/>
    <w:rsid w:val="00AC3A40"/>
    <w:rsid w:val="00AC5535"/>
    <w:rsid w:val="00AC7D25"/>
    <w:rsid w:val="00AD0E00"/>
    <w:rsid w:val="00AD1309"/>
    <w:rsid w:val="00AD2C43"/>
    <w:rsid w:val="00AD3CB6"/>
    <w:rsid w:val="00AD48B2"/>
    <w:rsid w:val="00AD7FC7"/>
    <w:rsid w:val="00AE00DB"/>
    <w:rsid w:val="00AE1013"/>
    <w:rsid w:val="00AE109D"/>
    <w:rsid w:val="00AE2948"/>
    <w:rsid w:val="00AE30F5"/>
    <w:rsid w:val="00AE3483"/>
    <w:rsid w:val="00AE36FF"/>
    <w:rsid w:val="00AE5A39"/>
    <w:rsid w:val="00AE5A66"/>
    <w:rsid w:val="00AF0A04"/>
    <w:rsid w:val="00AF1140"/>
    <w:rsid w:val="00AF4583"/>
    <w:rsid w:val="00B001C1"/>
    <w:rsid w:val="00B0105F"/>
    <w:rsid w:val="00B01847"/>
    <w:rsid w:val="00B025AE"/>
    <w:rsid w:val="00B02626"/>
    <w:rsid w:val="00B066D2"/>
    <w:rsid w:val="00B06FB2"/>
    <w:rsid w:val="00B108D4"/>
    <w:rsid w:val="00B11432"/>
    <w:rsid w:val="00B12479"/>
    <w:rsid w:val="00B14DD4"/>
    <w:rsid w:val="00B1543A"/>
    <w:rsid w:val="00B16DD2"/>
    <w:rsid w:val="00B21D55"/>
    <w:rsid w:val="00B22E40"/>
    <w:rsid w:val="00B23181"/>
    <w:rsid w:val="00B249A6"/>
    <w:rsid w:val="00B252C9"/>
    <w:rsid w:val="00B2567E"/>
    <w:rsid w:val="00B25714"/>
    <w:rsid w:val="00B25B5E"/>
    <w:rsid w:val="00B30363"/>
    <w:rsid w:val="00B310A6"/>
    <w:rsid w:val="00B368BA"/>
    <w:rsid w:val="00B40C76"/>
    <w:rsid w:val="00B443A0"/>
    <w:rsid w:val="00B4485A"/>
    <w:rsid w:val="00B46E86"/>
    <w:rsid w:val="00B47349"/>
    <w:rsid w:val="00B477A8"/>
    <w:rsid w:val="00B5130D"/>
    <w:rsid w:val="00B513EE"/>
    <w:rsid w:val="00B52178"/>
    <w:rsid w:val="00B5390F"/>
    <w:rsid w:val="00B54BB2"/>
    <w:rsid w:val="00B553C2"/>
    <w:rsid w:val="00B555CE"/>
    <w:rsid w:val="00B571B0"/>
    <w:rsid w:val="00B60083"/>
    <w:rsid w:val="00B60D36"/>
    <w:rsid w:val="00B62037"/>
    <w:rsid w:val="00B630C3"/>
    <w:rsid w:val="00B655B9"/>
    <w:rsid w:val="00B65A44"/>
    <w:rsid w:val="00B660D5"/>
    <w:rsid w:val="00B662DB"/>
    <w:rsid w:val="00B67539"/>
    <w:rsid w:val="00B70B17"/>
    <w:rsid w:val="00B7173E"/>
    <w:rsid w:val="00B729D1"/>
    <w:rsid w:val="00B7376A"/>
    <w:rsid w:val="00B74C65"/>
    <w:rsid w:val="00B769FE"/>
    <w:rsid w:val="00B76FD1"/>
    <w:rsid w:val="00B77E4A"/>
    <w:rsid w:val="00B80420"/>
    <w:rsid w:val="00B826BB"/>
    <w:rsid w:val="00B834DC"/>
    <w:rsid w:val="00B83B6B"/>
    <w:rsid w:val="00B83CA2"/>
    <w:rsid w:val="00B8493D"/>
    <w:rsid w:val="00B86EB9"/>
    <w:rsid w:val="00B87643"/>
    <w:rsid w:val="00B933B9"/>
    <w:rsid w:val="00B93DFF"/>
    <w:rsid w:val="00B956E6"/>
    <w:rsid w:val="00B95728"/>
    <w:rsid w:val="00B95820"/>
    <w:rsid w:val="00B96245"/>
    <w:rsid w:val="00BA056F"/>
    <w:rsid w:val="00BA17E0"/>
    <w:rsid w:val="00BA2FBD"/>
    <w:rsid w:val="00BA40E3"/>
    <w:rsid w:val="00BA42BC"/>
    <w:rsid w:val="00BA4457"/>
    <w:rsid w:val="00BA5C12"/>
    <w:rsid w:val="00BA6500"/>
    <w:rsid w:val="00BA751E"/>
    <w:rsid w:val="00BB30F5"/>
    <w:rsid w:val="00BB3557"/>
    <w:rsid w:val="00BB3A0A"/>
    <w:rsid w:val="00BB48D9"/>
    <w:rsid w:val="00BB54C6"/>
    <w:rsid w:val="00BB5756"/>
    <w:rsid w:val="00BB6A81"/>
    <w:rsid w:val="00BC0DD0"/>
    <w:rsid w:val="00BC116A"/>
    <w:rsid w:val="00BC1829"/>
    <w:rsid w:val="00BC1A6F"/>
    <w:rsid w:val="00BC3616"/>
    <w:rsid w:val="00BC3935"/>
    <w:rsid w:val="00BC3C74"/>
    <w:rsid w:val="00BC406E"/>
    <w:rsid w:val="00BC5066"/>
    <w:rsid w:val="00BD08FD"/>
    <w:rsid w:val="00BD3B5C"/>
    <w:rsid w:val="00BD488D"/>
    <w:rsid w:val="00BD5F4B"/>
    <w:rsid w:val="00BD6D95"/>
    <w:rsid w:val="00BD717B"/>
    <w:rsid w:val="00BD7C02"/>
    <w:rsid w:val="00BE00D7"/>
    <w:rsid w:val="00BE0406"/>
    <w:rsid w:val="00BE361D"/>
    <w:rsid w:val="00BE4B76"/>
    <w:rsid w:val="00BE5178"/>
    <w:rsid w:val="00BF0BEF"/>
    <w:rsid w:val="00BF12D0"/>
    <w:rsid w:val="00BF2016"/>
    <w:rsid w:val="00BF3B14"/>
    <w:rsid w:val="00BF42B3"/>
    <w:rsid w:val="00BF4C04"/>
    <w:rsid w:val="00BF4C44"/>
    <w:rsid w:val="00BF5C04"/>
    <w:rsid w:val="00BF734E"/>
    <w:rsid w:val="00C00B41"/>
    <w:rsid w:val="00C03275"/>
    <w:rsid w:val="00C045E6"/>
    <w:rsid w:val="00C04746"/>
    <w:rsid w:val="00C0589E"/>
    <w:rsid w:val="00C064FF"/>
    <w:rsid w:val="00C07F19"/>
    <w:rsid w:val="00C10154"/>
    <w:rsid w:val="00C10D35"/>
    <w:rsid w:val="00C12AFD"/>
    <w:rsid w:val="00C1658A"/>
    <w:rsid w:val="00C17846"/>
    <w:rsid w:val="00C21EC2"/>
    <w:rsid w:val="00C22241"/>
    <w:rsid w:val="00C22A8C"/>
    <w:rsid w:val="00C2426D"/>
    <w:rsid w:val="00C2551F"/>
    <w:rsid w:val="00C273FF"/>
    <w:rsid w:val="00C3027E"/>
    <w:rsid w:val="00C32B39"/>
    <w:rsid w:val="00C33873"/>
    <w:rsid w:val="00C36911"/>
    <w:rsid w:val="00C36951"/>
    <w:rsid w:val="00C37B4E"/>
    <w:rsid w:val="00C42F7B"/>
    <w:rsid w:val="00C43C9F"/>
    <w:rsid w:val="00C50D08"/>
    <w:rsid w:val="00C5157B"/>
    <w:rsid w:val="00C517CC"/>
    <w:rsid w:val="00C55007"/>
    <w:rsid w:val="00C61375"/>
    <w:rsid w:val="00C61820"/>
    <w:rsid w:val="00C62DF7"/>
    <w:rsid w:val="00C6328A"/>
    <w:rsid w:val="00C64625"/>
    <w:rsid w:val="00C64A56"/>
    <w:rsid w:val="00C656BB"/>
    <w:rsid w:val="00C659AE"/>
    <w:rsid w:val="00C6607E"/>
    <w:rsid w:val="00C6777A"/>
    <w:rsid w:val="00C70BDA"/>
    <w:rsid w:val="00C70F3E"/>
    <w:rsid w:val="00C716ED"/>
    <w:rsid w:val="00C729A2"/>
    <w:rsid w:val="00C7482F"/>
    <w:rsid w:val="00C74BF0"/>
    <w:rsid w:val="00C75A3D"/>
    <w:rsid w:val="00C7671D"/>
    <w:rsid w:val="00C77708"/>
    <w:rsid w:val="00C80905"/>
    <w:rsid w:val="00C81BAD"/>
    <w:rsid w:val="00C82D5C"/>
    <w:rsid w:val="00C8477F"/>
    <w:rsid w:val="00C84F99"/>
    <w:rsid w:val="00C85378"/>
    <w:rsid w:val="00C86769"/>
    <w:rsid w:val="00C90CF2"/>
    <w:rsid w:val="00C914FB"/>
    <w:rsid w:val="00C92D9C"/>
    <w:rsid w:val="00C93BA8"/>
    <w:rsid w:val="00C94794"/>
    <w:rsid w:val="00C94B1A"/>
    <w:rsid w:val="00C9728C"/>
    <w:rsid w:val="00CA1B13"/>
    <w:rsid w:val="00CA23B7"/>
    <w:rsid w:val="00CA244A"/>
    <w:rsid w:val="00CA5F46"/>
    <w:rsid w:val="00CA69BA"/>
    <w:rsid w:val="00CB1596"/>
    <w:rsid w:val="00CB1EA9"/>
    <w:rsid w:val="00CB350E"/>
    <w:rsid w:val="00CB4425"/>
    <w:rsid w:val="00CB4601"/>
    <w:rsid w:val="00CB4F19"/>
    <w:rsid w:val="00CB7694"/>
    <w:rsid w:val="00CB7DB8"/>
    <w:rsid w:val="00CC1488"/>
    <w:rsid w:val="00CC2439"/>
    <w:rsid w:val="00CC6122"/>
    <w:rsid w:val="00CC6C61"/>
    <w:rsid w:val="00CC7292"/>
    <w:rsid w:val="00CC72D3"/>
    <w:rsid w:val="00CD0265"/>
    <w:rsid w:val="00CD350C"/>
    <w:rsid w:val="00CD3677"/>
    <w:rsid w:val="00CD42F1"/>
    <w:rsid w:val="00CD5C9F"/>
    <w:rsid w:val="00CD645B"/>
    <w:rsid w:val="00CD6D23"/>
    <w:rsid w:val="00CE262A"/>
    <w:rsid w:val="00CE59E4"/>
    <w:rsid w:val="00CE5B7B"/>
    <w:rsid w:val="00CE6657"/>
    <w:rsid w:val="00CE7BCA"/>
    <w:rsid w:val="00CF1298"/>
    <w:rsid w:val="00CF1E9B"/>
    <w:rsid w:val="00CF2367"/>
    <w:rsid w:val="00CF2379"/>
    <w:rsid w:val="00CF2DBE"/>
    <w:rsid w:val="00CF4F43"/>
    <w:rsid w:val="00CF52EA"/>
    <w:rsid w:val="00CF6C08"/>
    <w:rsid w:val="00D0253B"/>
    <w:rsid w:val="00D03166"/>
    <w:rsid w:val="00D03DAF"/>
    <w:rsid w:val="00D04810"/>
    <w:rsid w:val="00D04EC2"/>
    <w:rsid w:val="00D060CC"/>
    <w:rsid w:val="00D06C12"/>
    <w:rsid w:val="00D07661"/>
    <w:rsid w:val="00D10C9E"/>
    <w:rsid w:val="00D112EF"/>
    <w:rsid w:val="00D11D0E"/>
    <w:rsid w:val="00D12601"/>
    <w:rsid w:val="00D1552E"/>
    <w:rsid w:val="00D159FF"/>
    <w:rsid w:val="00D15A20"/>
    <w:rsid w:val="00D208FE"/>
    <w:rsid w:val="00D20A27"/>
    <w:rsid w:val="00D22F0C"/>
    <w:rsid w:val="00D2487B"/>
    <w:rsid w:val="00D2783A"/>
    <w:rsid w:val="00D30002"/>
    <w:rsid w:val="00D3104E"/>
    <w:rsid w:val="00D326CA"/>
    <w:rsid w:val="00D32A07"/>
    <w:rsid w:val="00D33BD0"/>
    <w:rsid w:val="00D34561"/>
    <w:rsid w:val="00D37E8D"/>
    <w:rsid w:val="00D4040A"/>
    <w:rsid w:val="00D4062B"/>
    <w:rsid w:val="00D408FC"/>
    <w:rsid w:val="00D41FD7"/>
    <w:rsid w:val="00D42AC1"/>
    <w:rsid w:val="00D43888"/>
    <w:rsid w:val="00D43CF1"/>
    <w:rsid w:val="00D44177"/>
    <w:rsid w:val="00D444FC"/>
    <w:rsid w:val="00D45BA1"/>
    <w:rsid w:val="00D50408"/>
    <w:rsid w:val="00D5091F"/>
    <w:rsid w:val="00D51372"/>
    <w:rsid w:val="00D51553"/>
    <w:rsid w:val="00D53311"/>
    <w:rsid w:val="00D53564"/>
    <w:rsid w:val="00D53DC9"/>
    <w:rsid w:val="00D54619"/>
    <w:rsid w:val="00D5523D"/>
    <w:rsid w:val="00D573C8"/>
    <w:rsid w:val="00D5758C"/>
    <w:rsid w:val="00D60F6F"/>
    <w:rsid w:val="00D61C95"/>
    <w:rsid w:val="00D626DC"/>
    <w:rsid w:val="00D631F7"/>
    <w:rsid w:val="00D634D3"/>
    <w:rsid w:val="00D63EDF"/>
    <w:rsid w:val="00D63F4F"/>
    <w:rsid w:val="00D665A0"/>
    <w:rsid w:val="00D704DB"/>
    <w:rsid w:val="00D7459C"/>
    <w:rsid w:val="00D74767"/>
    <w:rsid w:val="00D7535F"/>
    <w:rsid w:val="00D75677"/>
    <w:rsid w:val="00D757EF"/>
    <w:rsid w:val="00D75852"/>
    <w:rsid w:val="00D80314"/>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9A3"/>
    <w:rsid w:val="00DA1261"/>
    <w:rsid w:val="00DA4D02"/>
    <w:rsid w:val="00DB3456"/>
    <w:rsid w:val="00DB34A2"/>
    <w:rsid w:val="00DB3A38"/>
    <w:rsid w:val="00DB3CCB"/>
    <w:rsid w:val="00DB441A"/>
    <w:rsid w:val="00DB45C6"/>
    <w:rsid w:val="00DB57B6"/>
    <w:rsid w:val="00DB65A8"/>
    <w:rsid w:val="00DB7733"/>
    <w:rsid w:val="00DC0A10"/>
    <w:rsid w:val="00DC11A8"/>
    <w:rsid w:val="00DC3CCC"/>
    <w:rsid w:val="00DC7E7B"/>
    <w:rsid w:val="00DD1BC6"/>
    <w:rsid w:val="00DD3EBC"/>
    <w:rsid w:val="00DE101F"/>
    <w:rsid w:val="00DE23C7"/>
    <w:rsid w:val="00DE3E50"/>
    <w:rsid w:val="00DE44ED"/>
    <w:rsid w:val="00DE4870"/>
    <w:rsid w:val="00DE7FBB"/>
    <w:rsid w:val="00DF02EE"/>
    <w:rsid w:val="00DF0924"/>
    <w:rsid w:val="00DF215F"/>
    <w:rsid w:val="00DF380A"/>
    <w:rsid w:val="00DF524B"/>
    <w:rsid w:val="00DF69C5"/>
    <w:rsid w:val="00DF6D8E"/>
    <w:rsid w:val="00E01B9A"/>
    <w:rsid w:val="00E01D76"/>
    <w:rsid w:val="00E025AA"/>
    <w:rsid w:val="00E02657"/>
    <w:rsid w:val="00E03743"/>
    <w:rsid w:val="00E03F95"/>
    <w:rsid w:val="00E04364"/>
    <w:rsid w:val="00E05436"/>
    <w:rsid w:val="00E062F5"/>
    <w:rsid w:val="00E06C86"/>
    <w:rsid w:val="00E071A3"/>
    <w:rsid w:val="00E0787A"/>
    <w:rsid w:val="00E10FCF"/>
    <w:rsid w:val="00E1305E"/>
    <w:rsid w:val="00E1367C"/>
    <w:rsid w:val="00E146F1"/>
    <w:rsid w:val="00E14C8F"/>
    <w:rsid w:val="00E15DC5"/>
    <w:rsid w:val="00E204EC"/>
    <w:rsid w:val="00E20F8C"/>
    <w:rsid w:val="00E222B5"/>
    <w:rsid w:val="00E23447"/>
    <w:rsid w:val="00E23E5F"/>
    <w:rsid w:val="00E25A4A"/>
    <w:rsid w:val="00E25C4D"/>
    <w:rsid w:val="00E266DD"/>
    <w:rsid w:val="00E26EEF"/>
    <w:rsid w:val="00E27859"/>
    <w:rsid w:val="00E31FEB"/>
    <w:rsid w:val="00E3210F"/>
    <w:rsid w:val="00E32235"/>
    <w:rsid w:val="00E32991"/>
    <w:rsid w:val="00E332F3"/>
    <w:rsid w:val="00E33A81"/>
    <w:rsid w:val="00E33C5F"/>
    <w:rsid w:val="00E34FA3"/>
    <w:rsid w:val="00E3515B"/>
    <w:rsid w:val="00E40746"/>
    <w:rsid w:val="00E40F7D"/>
    <w:rsid w:val="00E4386D"/>
    <w:rsid w:val="00E43C3F"/>
    <w:rsid w:val="00E46657"/>
    <w:rsid w:val="00E46E03"/>
    <w:rsid w:val="00E47BE5"/>
    <w:rsid w:val="00E50AC7"/>
    <w:rsid w:val="00E50C97"/>
    <w:rsid w:val="00E52948"/>
    <w:rsid w:val="00E533DD"/>
    <w:rsid w:val="00E53529"/>
    <w:rsid w:val="00E55227"/>
    <w:rsid w:val="00E573FD"/>
    <w:rsid w:val="00E61561"/>
    <w:rsid w:val="00E62A22"/>
    <w:rsid w:val="00E6415D"/>
    <w:rsid w:val="00E6475C"/>
    <w:rsid w:val="00E64808"/>
    <w:rsid w:val="00E648F2"/>
    <w:rsid w:val="00E650CA"/>
    <w:rsid w:val="00E703BD"/>
    <w:rsid w:val="00E71A2C"/>
    <w:rsid w:val="00E7309F"/>
    <w:rsid w:val="00E74515"/>
    <w:rsid w:val="00E75F29"/>
    <w:rsid w:val="00E76118"/>
    <w:rsid w:val="00E77B54"/>
    <w:rsid w:val="00E80940"/>
    <w:rsid w:val="00E81A76"/>
    <w:rsid w:val="00E81CCB"/>
    <w:rsid w:val="00E81D60"/>
    <w:rsid w:val="00E83400"/>
    <w:rsid w:val="00E83D8D"/>
    <w:rsid w:val="00E848F5"/>
    <w:rsid w:val="00E87B43"/>
    <w:rsid w:val="00E911A9"/>
    <w:rsid w:val="00E91338"/>
    <w:rsid w:val="00E92817"/>
    <w:rsid w:val="00E935F1"/>
    <w:rsid w:val="00E93F3D"/>
    <w:rsid w:val="00E94298"/>
    <w:rsid w:val="00E9432F"/>
    <w:rsid w:val="00E96BAD"/>
    <w:rsid w:val="00E96CF3"/>
    <w:rsid w:val="00E977AC"/>
    <w:rsid w:val="00E97B11"/>
    <w:rsid w:val="00EA0208"/>
    <w:rsid w:val="00EA4C13"/>
    <w:rsid w:val="00EA4D49"/>
    <w:rsid w:val="00EA4FBA"/>
    <w:rsid w:val="00EA645A"/>
    <w:rsid w:val="00EB0D6A"/>
    <w:rsid w:val="00EB1673"/>
    <w:rsid w:val="00EB1911"/>
    <w:rsid w:val="00EB19AB"/>
    <w:rsid w:val="00EB1D49"/>
    <w:rsid w:val="00EB32CF"/>
    <w:rsid w:val="00EB476F"/>
    <w:rsid w:val="00EB4B1E"/>
    <w:rsid w:val="00EB59C3"/>
    <w:rsid w:val="00EB5AF8"/>
    <w:rsid w:val="00EB62FA"/>
    <w:rsid w:val="00EB7C91"/>
    <w:rsid w:val="00EB7EC4"/>
    <w:rsid w:val="00EC1F53"/>
    <w:rsid w:val="00EC204E"/>
    <w:rsid w:val="00EC3AB0"/>
    <w:rsid w:val="00EC3ACD"/>
    <w:rsid w:val="00EC7B70"/>
    <w:rsid w:val="00ED0029"/>
    <w:rsid w:val="00ED016A"/>
    <w:rsid w:val="00ED0918"/>
    <w:rsid w:val="00ED0F6F"/>
    <w:rsid w:val="00ED1576"/>
    <w:rsid w:val="00ED2272"/>
    <w:rsid w:val="00ED23D4"/>
    <w:rsid w:val="00ED41C9"/>
    <w:rsid w:val="00ED489F"/>
    <w:rsid w:val="00ED49EE"/>
    <w:rsid w:val="00ED7094"/>
    <w:rsid w:val="00EE00F4"/>
    <w:rsid w:val="00EE1B0B"/>
    <w:rsid w:val="00EE423E"/>
    <w:rsid w:val="00EE4DCF"/>
    <w:rsid w:val="00EE5DAA"/>
    <w:rsid w:val="00EE60EF"/>
    <w:rsid w:val="00EE69DE"/>
    <w:rsid w:val="00EE7120"/>
    <w:rsid w:val="00EF2DA9"/>
    <w:rsid w:val="00EF3726"/>
    <w:rsid w:val="00EF3ED5"/>
    <w:rsid w:val="00EF5EC5"/>
    <w:rsid w:val="00EF5FEF"/>
    <w:rsid w:val="00EF64F9"/>
    <w:rsid w:val="00F018CD"/>
    <w:rsid w:val="00F0389D"/>
    <w:rsid w:val="00F05362"/>
    <w:rsid w:val="00F05601"/>
    <w:rsid w:val="00F06518"/>
    <w:rsid w:val="00F066C5"/>
    <w:rsid w:val="00F11311"/>
    <w:rsid w:val="00F11379"/>
    <w:rsid w:val="00F11B79"/>
    <w:rsid w:val="00F1206C"/>
    <w:rsid w:val="00F12DB0"/>
    <w:rsid w:val="00F1328A"/>
    <w:rsid w:val="00F133D5"/>
    <w:rsid w:val="00F1346D"/>
    <w:rsid w:val="00F14336"/>
    <w:rsid w:val="00F15D9A"/>
    <w:rsid w:val="00F165D7"/>
    <w:rsid w:val="00F16743"/>
    <w:rsid w:val="00F2111E"/>
    <w:rsid w:val="00F2113F"/>
    <w:rsid w:val="00F2261C"/>
    <w:rsid w:val="00F27A4A"/>
    <w:rsid w:val="00F32FC7"/>
    <w:rsid w:val="00F33BF9"/>
    <w:rsid w:val="00F357C2"/>
    <w:rsid w:val="00F37442"/>
    <w:rsid w:val="00F42792"/>
    <w:rsid w:val="00F42A75"/>
    <w:rsid w:val="00F44981"/>
    <w:rsid w:val="00F45555"/>
    <w:rsid w:val="00F47FC9"/>
    <w:rsid w:val="00F515F5"/>
    <w:rsid w:val="00F5282E"/>
    <w:rsid w:val="00F52AEA"/>
    <w:rsid w:val="00F55E4D"/>
    <w:rsid w:val="00F615CE"/>
    <w:rsid w:val="00F62505"/>
    <w:rsid w:val="00F65B33"/>
    <w:rsid w:val="00F670B0"/>
    <w:rsid w:val="00F67E24"/>
    <w:rsid w:val="00F708E6"/>
    <w:rsid w:val="00F70A99"/>
    <w:rsid w:val="00F70D9A"/>
    <w:rsid w:val="00F72416"/>
    <w:rsid w:val="00F7399D"/>
    <w:rsid w:val="00F73F70"/>
    <w:rsid w:val="00F741B9"/>
    <w:rsid w:val="00F7696B"/>
    <w:rsid w:val="00F83CAF"/>
    <w:rsid w:val="00F875BF"/>
    <w:rsid w:val="00F877CD"/>
    <w:rsid w:val="00F87EB9"/>
    <w:rsid w:val="00F907F6"/>
    <w:rsid w:val="00F90C9C"/>
    <w:rsid w:val="00F90EC0"/>
    <w:rsid w:val="00F914FC"/>
    <w:rsid w:val="00F93A48"/>
    <w:rsid w:val="00F958C1"/>
    <w:rsid w:val="00F97C20"/>
    <w:rsid w:val="00F97D8C"/>
    <w:rsid w:val="00FA0791"/>
    <w:rsid w:val="00FA1261"/>
    <w:rsid w:val="00FA12A2"/>
    <w:rsid w:val="00FA39EE"/>
    <w:rsid w:val="00FA3DBB"/>
    <w:rsid w:val="00FA5433"/>
    <w:rsid w:val="00FA716B"/>
    <w:rsid w:val="00FB021D"/>
    <w:rsid w:val="00FB1356"/>
    <w:rsid w:val="00FB1E84"/>
    <w:rsid w:val="00FB3DD0"/>
    <w:rsid w:val="00FB52C0"/>
    <w:rsid w:val="00FB5897"/>
    <w:rsid w:val="00FB5C96"/>
    <w:rsid w:val="00FB600F"/>
    <w:rsid w:val="00FB60F6"/>
    <w:rsid w:val="00FB7BB5"/>
    <w:rsid w:val="00FB7C20"/>
    <w:rsid w:val="00FC0216"/>
    <w:rsid w:val="00FC0291"/>
    <w:rsid w:val="00FC19E6"/>
    <w:rsid w:val="00FC27A4"/>
    <w:rsid w:val="00FC3B5B"/>
    <w:rsid w:val="00FC3E2D"/>
    <w:rsid w:val="00FC4384"/>
    <w:rsid w:val="00FC495D"/>
    <w:rsid w:val="00FC4C38"/>
    <w:rsid w:val="00FC56D5"/>
    <w:rsid w:val="00FC7A87"/>
    <w:rsid w:val="00FD100A"/>
    <w:rsid w:val="00FD3B95"/>
    <w:rsid w:val="00FD4C09"/>
    <w:rsid w:val="00FE04CC"/>
    <w:rsid w:val="00FE1EAD"/>
    <w:rsid w:val="00FE395A"/>
    <w:rsid w:val="00FE4175"/>
    <w:rsid w:val="00FE4D01"/>
    <w:rsid w:val="00FF1BF6"/>
    <w:rsid w:val="00FF2EC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05303CD1"/>
  <w15:docId w15:val="{386E94E4-A5D5-44C3-981C-B710C24EB68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5">
    <w:lsdException w:name="heading 3" w:semiHidden="true" w:unhideWhenUsed="true"/>
    <w:lsdException w:name="heading 4" w:semiHidden="true" w:unhideWhenUsed="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toa heading" w:semiHidden="true" w:unhideWhenUsed="true"/>
    <w:lsdException w:name="List"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99"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uiPriority="99"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ln" w:default="true">
    <w:name w:val="Normal"/>
    <w:rsid w:val="00275BEE"/>
    <w:pPr>
      <w:spacing w:before="120" w:after="120"/>
      <w:jc w:val="both"/>
    </w:pPr>
    <w:rPr>
      <w:rFonts w:ascii="Arial Narrow" w:hAnsi="Arial Narrow" w:eastAsia="Calibri"/>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color="auto" w:sz="4" w:space="1"/>
        <w:left w:val="single" w:color="auto" w:sz="4" w:space="18"/>
        <w:bottom w:val="single" w:color="auto" w:sz="4" w:space="1"/>
        <w:right w:val="single" w:color="auto" w:sz="4" w:space="4"/>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color="auto" w:sz="0" w:space="0"/>
        <w:left w:val="none" w:color="auto" w:sz="0" w:space="0"/>
        <w:bottom w:val="none" w:color="auto" w:sz="0" w:space="0"/>
        <w:right w:val="none" w:color="auto" w:sz="0" w:space="0"/>
      </w:pBdr>
      <w:shd w:val="clear" w:color="auto" w:fill="auto"/>
      <w:spacing w:before="240"/>
      <w:outlineLvl w:val="1"/>
    </w:pPr>
    <w:rPr>
      <w:bCs w:val="false"/>
      <w:iCs/>
      <w:caps w:val="false"/>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false"/>
      <w:tabs>
        <w:tab w:val="clear" w:pos="567"/>
        <w:tab w:val="clear" w:pos="851"/>
        <w:tab w:val="clear" w:pos="1134"/>
        <w:tab w:val="clear" w:pos="2520"/>
      </w:tabs>
      <w:spacing w:before="0" w:after="0"/>
      <w:ind w:left="1134" w:hanging="340"/>
      <w:jc w:val="both"/>
      <w:outlineLvl w:val="3"/>
    </w:pPr>
    <w:rPr>
      <w:rFonts w:ascii="Calibri" w:hAnsi="Calibri" w:eastAsia="Times New Roman" w:cs="Times New Roman"/>
      <w:b w:val="false"/>
      <w:bCs w:val="false"/>
      <w:iCs w:val="false"/>
      <w:kern w:val="0"/>
      <w:sz w:val="24"/>
      <w:szCs w:val="24"/>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styleId="https" w:customStyle="true">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false"/>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styleId="Bulet" w:customStyle="true">
    <w:name w:val="Bulet"/>
    <w:basedOn w:val="Normln"/>
    <w:link w:val="BuletChar"/>
    <w:uiPriority w:val="99"/>
    <w:rsid w:val="008B05C8"/>
    <w:pPr>
      <w:numPr>
        <w:numId w:val="1"/>
      </w:numPr>
      <w:tabs>
        <w:tab w:val="left" w:pos="720"/>
      </w:tabs>
      <w:spacing w:after="0"/>
    </w:pPr>
    <w:rPr>
      <w:lang w:val="x-none" w:eastAsia="x-none"/>
    </w:rPr>
  </w:style>
  <w:style w:type="character" w:styleId="BuletChar" w:customStyle="true">
    <w:name w:val="Bulet Char"/>
    <w:link w:val="Bulet"/>
    <w:uiPriority w:val="99"/>
    <w:rsid w:val="008B05C8"/>
    <w:rPr>
      <w:rFonts w:ascii="Arial Narrow" w:hAnsi="Arial Narrow" w:eastAsia="Calibri"/>
      <w:sz w:val="22"/>
      <w:szCs w:val="22"/>
      <w:lang w:val="x-none" w:eastAsia="x-none"/>
    </w:rPr>
  </w:style>
  <w:style w:type="paragraph" w:styleId="Obsah2">
    <w:name w:val="toc 2"/>
    <w:basedOn w:val="Normln"/>
    <w:next w:val="Normln"/>
    <w:autoRedefine/>
    <w:uiPriority w:val="39"/>
    <w:rsid w:val="00194190"/>
    <w:pPr>
      <w:ind w:left="220"/>
    </w:pPr>
  </w:style>
  <w:style w:type="paragraph" w:styleId="Rozvrendokumentu" w:customStyle="true">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styleId="Numbering" w:customStyle="true">
    <w:name w:val="Numbering"/>
    <w:basedOn w:val="Normln"/>
    <w:link w:val="NumberingChar"/>
    <w:rsid w:val="00B40C76"/>
    <w:pPr>
      <w:numPr>
        <w:numId w:val="2"/>
      </w:numPr>
      <w:spacing w:after="0"/>
    </w:pPr>
    <w:rPr>
      <w:lang w:val="x-none" w:eastAsia="x-none"/>
    </w:rPr>
  </w:style>
  <w:style w:type="character" w:styleId="NumberingChar" w:customStyle="true">
    <w:name w:val="Numbering Char"/>
    <w:link w:val="Numbering"/>
    <w:rsid w:val="00B40C76"/>
    <w:rPr>
      <w:rFonts w:ascii="Arial Narrow" w:hAnsi="Arial Narrow" w:eastAsia="Calibri"/>
      <w:sz w:val="22"/>
      <w:szCs w:val="22"/>
      <w:lang w:val="x-none" w:eastAsia="x-none"/>
    </w:rPr>
  </w:style>
  <w:style w:type="character" w:styleId="StylTun" w:customStyle="true">
    <w:name w:val="Styl Tučné"/>
    <w:rsid w:val="00045A23"/>
    <w:rPr>
      <w:rFonts w:ascii="Arial Narrow" w:hAnsi="Arial Narrow"/>
      <w:b/>
      <w:bCs/>
      <w:sz w:val="24"/>
    </w:rPr>
  </w:style>
  <w:style w:type="paragraph" w:styleId="StylBuletVlevo063cm" w:customStyle="true">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styleId="StylBuletVlevo063cmChar" w:customStyle="true">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styleId="Obsah" w:customStyle="true">
    <w:name w:val="Obsah"/>
    <w:basedOn w:val="Nadpis1"/>
    <w:link w:val="ObsahChar"/>
    <w:rsid w:val="003D0742"/>
    <w:pPr>
      <w:numPr>
        <w:numId w:val="0"/>
      </w:numPr>
      <w:outlineLvl w:val="9"/>
    </w:pPr>
  </w:style>
  <w:style w:type="character" w:styleId="Nadpis1Char" w:customStyle="true">
    <w:name w:val="Nadpis 1 Char"/>
    <w:aliases w:val="Clanek1_ZD Char"/>
    <w:link w:val="Nadpis1"/>
    <w:rsid w:val="00F875BF"/>
    <w:rPr>
      <w:rFonts w:ascii="Arial Narrow" w:hAnsi="Arial Narrow" w:eastAsia="Calibri"/>
      <w:b/>
      <w:bCs/>
      <w:caps/>
      <w:kern w:val="32"/>
      <w:sz w:val="28"/>
      <w:szCs w:val="22"/>
      <w:shd w:val="clear" w:color="auto" w:fill="F3F3F3"/>
      <w:lang w:val="x-none" w:eastAsia="x-none"/>
    </w:rPr>
  </w:style>
  <w:style w:type="character" w:styleId="ObsahChar" w:customStyle="true">
    <w:name w:val="Obsah Char"/>
    <w:link w:val="Obsah"/>
    <w:rsid w:val="003D0742"/>
    <w:rPr>
      <w:rFonts w:ascii="Arial Narrow" w:hAnsi="Arial Narrow" w:eastAsia="Calibri"/>
      <w:b/>
      <w:bCs/>
      <w:caps/>
      <w:kern w:val="32"/>
      <w:sz w:val="28"/>
      <w:szCs w:val="22"/>
      <w:shd w:val="clear" w:color="auto" w:fill="F3F3F3"/>
      <w:lang w:val="x-none" w:eastAsia="x-none"/>
    </w:rPr>
  </w:style>
  <w:style w:type="character" w:styleId="Odkaznakoment">
    <w:name w:val="annotation reference"/>
    <w:semiHidden/>
    <w:rsid w:val="00424D88"/>
    <w:rPr>
      <w:sz w:val="16"/>
      <w:szCs w:val="16"/>
    </w:rPr>
  </w:style>
  <w:style w:type="paragraph" w:styleId="Textkomente">
    <w:name w:val="annotation text"/>
    <w:basedOn w:val="Normln"/>
    <w:link w:val="TextkomenteChar"/>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styleId="Normlntun" w:customStyle="true">
    <w:name w:val="Normální tučný"/>
    <w:basedOn w:val="Normln"/>
    <w:rsid w:val="00135AA9"/>
    <w:pPr>
      <w:tabs>
        <w:tab w:val="center" w:pos="426"/>
      </w:tabs>
      <w:spacing w:before="0" w:after="0"/>
    </w:pPr>
    <w:rPr>
      <w:rFonts w:ascii="Arial" w:hAnsi="Arial" w:eastAsia="Times New Roman"/>
      <w:b/>
      <w:sz w:val="20"/>
      <w:szCs w:val="20"/>
      <w:lang w:eastAsia="cs-CZ"/>
    </w:rPr>
  </w:style>
  <w:style w:type="paragraph" w:styleId="Default" w:customStyle="true">
    <w:name w:val="Default"/>
    <w:rsid w:val="007314DA"/>
    <w:pPr>
      <w:autoSpaceDE w:val="false"/>
      <w:autoSpaceDN w:val="false"/>
      <w:adjustRightInd w:val="false"/>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hAnsi="Times New Roman" w:eastAsia="Times New Roman"/>
      <w:sz w:val="24"/>
      <w:szCs w:val="24"/>
      <w:lang w:eastAsia="cs-CZ"/>
    </w:rPr>
  </w:style>
  <w:style w:type="character" w:styleId="TextkomenteChar" w:customStyle="true">
    <w:name w:val="Text komentáře Char"/>
    <w:link w:val="Textkomente"/>
    <w:rsid w:val="0042028B"/>
    <w:rPr>
      <w:rFonts w:ascii="Arial Narrow" w:hAnsi="Arial Narrow" w:eastAsia="Calibri"/>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hAnsi="Times New Roman" w:eastAsia="Times New Roman"/>
      <w:sz w:val="16"/>
      <w:szCs w:val="16"/>
      <w:lang w:val="x-none" w:eastAsia="x-none"/>
    </w:rPr>
  </w:style>
  <w:style w:type="character" w:styleId="Zkladntextodsazen3Char" w:customStyle="true">
    <w:name w:val="Základní text odsazený 3 Char"/>
    <w:link w:val="Zkladntextodsazen3"/>
    <w:rsid w:val="0042028B"/>
    <w:rPr>
      <w:sz w:val="16"/>
      <w:szCs w:val="16"/>
      <w:lang w:val="x-none" w:eastAsia="x-none" w:bidi="ar-SA"/>
    </w:rPr>
  </w:style>
  <w:style w:type="paragraph" w:styleId="Odstavecseseznamem1" w:customStyle="true">
    <w:name w:val="Odstavec se seznamem1"/>
    <w:basedOn w:val="Normln"/>
    <w:rsid w:val="001821E5"/>
    <w:pPr>
      <w:spacing w:before="0" w:after="200" w:line="276" w:lineRule="auto"/>
      <w:ind w:left="720"/>
      <w:contextualSpacing/>
      <w:jc w:val="left"/>
    </w:pPr>
    <w:rPr>
      <w:rFonts w:ascii="Calibri" w:hAnsi="Calibri" w:eastAsia="Times New Roman"/>
    </w:rPr>
  </w:style>
  <w:style w:type="paragraph" w:styleId="Normlnweb">
    <w:name w:val="Normal (Web)"/>
    <w:basedOn w:val="Normln"/>
    <w:uiPriority w:val="99"/>
    <w:rsid w:val="00FB60F6"/>
    <w:pPr>
      <w:spacing w:before="0" w:after="0"/>
      <w:jc w:val="left"/>
    </w:pPr>
    <w:rPr>
      <w:rFonts w:ascii="Times New Roman" w:hAnsi="Times New Roman" w:eastAsia="Times New Roman"/>
      <w:sz w:val="24"/>
      <w:szCs w:val="24"/>
      <w:lang w:eastAsia="cs-CZ"/>
    </w:rPr>
  </w:style>
  <w:style w:type="character" w:styleId="FormtovanvHTMLChar" w:customStyle="true">
    <w:name w:val="Formátovaný v HTML Char"/>
    <w:link w:val="FormtovanvHTML"/>
    <w:uiPriority w:val="99"/>
    <w:locked/>
    <w:rsid w:val="009A71A1"/>
    <w:rPr>
      <w:rFonts w:ascii="Courier New" w:hAnsi="Courier New" w:eastAsia="Calibri" w:cs="Courier New"/>
      <w:lang w:eastAsia="en-US"/>
    </w:rPr>
  </w:style>
  <w:style w:type="paragraph" w:styleId="Zkladntext">
    <w:name w:val="Body Text"/>
    <w:basedOn w:val="Normln"/>
    <w:link w:val="ZkladntextChar"/>
    <w:rsid w:val="00423687"/>
    <w:rPr>
      <w:lang w:val="x-none"/>
    </w:rPr>
  </w:style>
  <w:style w:type="character" w:styleId="ZkladntextChar" w:customStyle="true">
    <w:name w:val="Základní text Char"/>
    <w:link w:val="Zkladntext"/>
    <w:rsid w:val="00423687"/>
    <w:rPr>
      <w:rFonts w:ascii="Arial Narrow" w:hAnsi="Arial Narrow" w:eastAsia="Calibri"/>
      <w:sz w:val="22"/>
      <w:szCs w:val="22"/>
      <w:lang w:eastAsia="en-US"/>
    </w:rPr>
  </w:style>
  <w:style w:type="paragraph" w:styleId="Textpoznpodarou">
    <w:name w:val="footnote text"/>
    <w:basedOn w:val="Normln"/>
    <w:link w:val="TextpoznpodarouChar"/>
    <w:rsid w:val="00602D2A"/>
    <w:rPr>
      <w:sz w:val="20"/>
      <w:szCs w:val="20"/>
      <w:lang w:val="x-none"/>
    </w:rPr>
  </w:style>
  <w:style w:type="character" w:styleId="TextpoznpodarouChar" w:customStyle="true">
    <w:name w:val="Text pozn. pod čarou Char"/>
    <w:link w:val="Textpoznpodarou"/>
    <w:rsid w:val="00602D2A"/>
    <w:rPr>
      <w:rFonts w:ascii="Arial Narrow" w:hAnsi="Arial Narrow" w:eastAsia="Calibri"/>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styleId="TextvysvtlivekChar" w:customStyle="true">
    <w:name w:val="Text vysvětlivek Char"/>
    <w:link w:val="Textvysvtlivek"/>
    <w:rsid w:val="00C94B1A"/>
    <w:rPr>
      <w:rFonts w:ascii="Arial Narrow" w:hAnsi="Arial Narrow" w:eastAsia="Calibri"/>
      <w:lang w:eastAsia="en-US"/>
    </w:rPr>
  </w:style>
  <w:style w:type="character" w:styleId="Odkaznavysvtlivky">
    <w:name w:val="endnote reference"/>
    <w:rsid w:val="00C94B1A"/>
    <w:rPr>
      <w:vertAlign w:val="superscript"/>
    </w:rPr>
  </w:style>
  <w:style w:type="paragraph" w:styleId="Normalni-Bulet-odrazka" w:customStyle="true">
    <w:name w:val="Normalni - Bulet-odrazka"/>
    <w:basedOn w:val="Normln"/>
    <w:rsid w:val="0084304C"/>
    <w:pPr>
      <w:numPr>
        <w:numId w:val="15"/>
      </w:numPr>
      <w:spacing w:before="0"/>
    </w:pPr>
    <w:rPr>
      <w:rFonts w:eastAsia="Times New Roman"/>
      <w:szCs w:val="24"/>
      <w:lang w:eastAsia="cs-CZ"/>
    </w:rPr>
  </w:style>
  <w:style w:type="paragraph" w:styleId="Bod" w:customStyle="true">
    <w:name w:val="Bod"/>
    <w:basedOn w:val="Normln"/>
    <w:next w:val="FormtovanvHTML"/>
    <w:qFormat/>
    <w:rsid w:val="0005345D"/>
    <w:pPr>
      <w:numPr>
        <w:ilvl w:val="4"/>
        <w:numId w:val="44"/>
      </w:numPr>
      <w:tabs>
        <w:tab w:val="num" w:pos="1418"/>
      </w:tabs>
      <w:spacing w:before="0" w:line="276" w:lineRule="auto"/>
    </w:pPr>
    <w:rPr>
      <w:snapToGrid w:val="false"/>
      <w:color w:val="000000"/>
      <w:lang w:eastAsia="cs-CZ"/>
    </w:rPr>
  </w:style>
  <w:style w:type="paragraph" w:styleId="lnek" w:customStyle="true">
    <w:name w:val="Článek"/>
    <w:basedOn w:val="Normln"/>
    <w:next w:val="Normln"/>
    <w:qFormat/>
    <w:rsid w:val="00FC495D"/>
    <w:pPr>
      <w:keepNext/>
      <w:numPr>
        <w:numId w:val="44"/>
      </w:numPr>
      <w:spacing w:before="600" w:after="360" w:line="276" w:lineRule="auto"/>
      <w:jc w:val="center"/>
      <w:outlineLvl w:val="0"/>
    </w:pPr>
    <w:rPr>
      <w:b/>
      <w:color w:val="000000"/>
    </w:rPr>
  </w:style>
  <w:style w:type="paragraph" w:styleId="OdstavecII" w:customStyle="true">
    <w:name w:val="Odstavec_II"/>
    <w:basedOn w:val="Nadpis1"/>
    <w:next w:val="Normln"/>
    <w:qFormat/>
    <w:rsid w:val="00FC495D"/>
    <w:pPr>
      <w:numPr>
        <w:ilvl w:val="1"/>
        <w:numId w:val="44"/>
      </w:numPr>
      <w:pBdr>
        <w:top w:val="none" w:color="auto" w:sz="0" w:space="0"/>
        <w:left w:val="none" w:color="auto" w:sz="0" w:space="0"/>
        <w:bottom w:val="none" w:color="auto" w:sz="0" w:space="0"/>
        <w:right w:val="none" w:color="auto" w:sz="0" w:space="0"/>
      </w:pBdr>
      <w:shd w:val="clear" w:color="auto" w:fill="auto"/>
      <w:spacing w:after="120" w:line="276" w:lineRule="auto"/>
      <w:jc w:val="both"/>
    </w:pPr>
    <w:rPr>
      <w:b w:val="false"/>
      <w:bCs w:val="false"/>
      <w:caps w:val="false"/>
      <w:color w:val="000000"/>
      <w:kern w:val="0"/>
      <w:sz w:val="22"/>
      <w:lang w:val="cs-CZ" w:eastAsia="en-US"/>
    </w:rPr>
  </w:style>
  <w:style w:type="paragraph" w:styleId="Psmeno" w:customStyle="true">
    <w:name w:val="Písmeno"/>
    <w:basedOn w:val="Nadpis1"/>
    <w:qFormat/>
    <w:rsid w:val="00FC495D"/>
    <w:pPr>
      <w:numPr>
        <w:ilvl w:val="3"/>
        <w:numId w:val="44"/>
      </w:numPr>
      <w:pBdr>
        <w:top w:val="none" w:color="auto" w:sz="0" w:space="0"/>
        <w:left w:val="none" w:color="auto" w:sz="0" w:space="0"/>
        <w:bottom w:val="none" w:color="auto" w:sz="0" w:space="0"/>
        <w:right w:val="none" w:color="auto" w:sz="0" w:space="0"/>
      </w:pBdr>
      <w:shd w:val="clear" w:color="auto" w:fill="auto"/>
      <w:tabs>
        <w:tab w:val="clear" w:pos="855"/>
        <w:tab w:val="num" w:pos="1134"/>
      </w:tabs>
      <w:spacing w:after="120" w:line="276" w:lineRule="auto"/>
      <w:jc w:val="both"/>
    </w:pPr>
    <w:rPr>
      <w:rFonts w:cs="Arial"/>
      <w:b w:val="false"/>
      <w:caps w:val="false"/>
      <w:sz w:val="22"/>
      <w:lang w:val="cs-CZ" w:eastAsia="cs-CZ"/>
    </w:rPr>
  </w:style>
  <w:style w:type="paragraph" w:styleId="Bezmezer">
    <w:name w:val="No Spacing"/>
    <w:uiPriority w:val="1"/>
    <w:rsid w:val="00FC495D"/>
    <w:pPr>
      <w:jc w:val="both"/>
    </w:pPr>
    <w:rPr>
      <w:rFonts w:ascii="Arial Narrow" w:hAnsi="Arial Narrow" w:eastAsia="Calibri"/>
      <w:sz w:val="22"/>
      <w:szCs w:val="22"/>
      <w:lang w:eastAsia="en-US"/>
    </w:rPr>
  </w:style>
  <w:style w:type="paragraph" w:styleId="TOdstavecII" w:customStyle="true">
    <w:name w:val="T_Odstavec_II"/>
    <w:basedOn w:val="OdstavecII"/>
    <w:rsid w:val="000F507A"/>
    <w:pPr>
      <w:numPr>
        <w:ilvl w:val="0"/>
        <w:numId w:val="0"/>
      </w:numPr>
      <w:tabs>
        <w:tab w:val="num" w:pos="855"/>
      </w:tabs>
      <w:ind w:left="856" w:hanging="856"/>
    </w:pPr>
    <w:rPr>
      <w:b/>
    </w:rPr>
  </w:style>
  <w:style w:type="character" w:styleId="Nadpis2CharChar" w:customStyle="true">
    <w:name w:val="Nadpis 2 Char Char"/>
    <w:rsid w:val="008C2B3D"/>
    <w:rPr>
      <w:noProof w:val="false"/>
      <w:sz w:val="24"/>
      <w:lang w:val="cs-CZ" w:eastAsia="cs-CZ" w:bidi="ar-SA"/>
    </w:rPr>
  </w:style>
  <w:style w:type="table" w:styleId="Mkatabulky12" w:customStyle="true">
    <w:name w:val="Mřížka tabulky12"/>
    <w:basedOn w:val="Normlntabulka"/>
    <w:next w:val="Mkatabulky"/>
    <w:uiPriority w:val="99"/>
    <w:rsid w:val="008206C1"/>
    <w:pPr>
      <w:jc w:val="both"/>
    </w:pPr>
    <w:rPr>
      <w:rFonts w:ascii="Arial Narrow" w:hAnsi="Arial Narrow"/>
      <w:sz w:val="22"/>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stupntext">
    <w:name w:val="Placeholder Text"/>
    <w:uiPriority w:val="99"/>
    <w:semiHidden/>
    <w:rsid w:val="008206C1"/>
    <w:rPr>
      <w:color w:val="808080"/>
    </w:rPr>
  </w:style>
  <w:style w:type="paragraph" w:styleId="Revize">
    <w:name w:val="Revision"/>
    <w:hidden/>
    <w:uiPriority w:val="99"/>
    <w:semiHidden/>
    <w:rsid w:val="0090362E"/>
    <w:rPr>
      <w:rFonts w:ascii="Arial Narrow" w:hAnsi="Arial Narrow" w:eastAsia="Calibri"/>
      <w:sz w:val="22"/>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000886">
      <w:bodyDiv w:val="true"/>
      <w:marLeft w:val="0"/>
      <w:marRight w:val="0"/>
      <w:marTop w:val="0"/>
      <w:marBottom w:val="0"/>
      <w:divBdr>
        <w:top w:val="none" w:color="auto" w:sz="0" w:space="0"/>
        <w:left w:val="none" w:color="auto" w:sz="0" w:space="0"/>
        <w:bottom w:val="none" w:color="auto" w:sz="0" w:space="0"/>
        <w:right w:val="none" w:color="auto" w:sz="0" w:space="0"/>
      </w:divBdr>
    </w:div>
    <w:div w:id="43989530">
      <w:bodyDiv w:val="true"/>
      <w:marLeft w:val="0"/>
      <w:marRight w:val="0"/>
      <w:marTop w:val="0"/>
      <w:marBottom w:val="0"/>
      <w:divBdr>
        <w:top w:val="none" w:color="auto" w:sz="0" w:space="0"/>
        <w:left w:val="none" w:color="auto" w:sz="0" w:space="0"/>
        <w:bottom w:val="none" w:color="auto" w:sz="0" w:space="0"/>
        <w:right w:val="none" w:color="auto" w:sz="0" w:space="0"/>
      </w:divBdr>
    </w:div>
    <w:div w:id="57172540">
      <w:bodyDiv w:val="true"/>
      <w:marLeft w:val="0"/>
      <w:marRight w:val="0"/>
      <w:marTop w:val="0"/>
      <w:marBottom w:val="0"/>
      <w:divBdr>
        <w:top w:val="none" w:color="auto" w:sz="0" w:space="0"/>
        <w:left w:val="none" w:color="auto" w:sz="0" w:space="0"/>
        <w:bottom w:val="none" w:color="auto" w:sz="0" w:space="0"/>
        <w:right w:val="none" w:color="auto" w:sz="0" w:space="0"/>
      </w:divBdr>
    </w:div>
    <w:div w:id="108941467">
      <w:bodyDiv w:val="true"/>
      <w:marLeft w:val="0"/>
      <w:marRight w:val="0"/>
      <w:marTop w:val="0"/>
      <w:marBottom w:val="0"/>
      <w:divBdr>
        <w:top w:val="none" w:color="auto" w:sz="0" w:space="0"/>
        <w:left w:val="none" w:color="auto" w:sz="0" w:space="0"/>
        <w:bottom w:val="none" w:color="auto" w:sz="0" w:space="0"/>
        <w:right w:val="none" w:color="auto" w:sz="0" w:space="0"/>
      </w:divBdr>
    </w:div>
    <w:div w:id="123626514">
      <w:bodyDiv w:val="true"/>
      <w:marLeft w:val="0"/>
      <w:marRight w:val="0"/>
      <w:marTop w:val="0"/>
      <w:marBottom w:val="0"/>
      <w:divBdr>
        <w:top w:val="none" w:color="auto" w:sz="0" w:space="0"/>
        <w:left w:val="none" w:color="auto" w:sz="0" w:space="0"/>
        <w:bottom w:val="none" w:color="auto" w:sz="0" w:space="0"/>
        <w:right w:val="none" w:color="auto" w:sz="0" w:space="0"/>
      </w:divBdr>
    </w:div>
    <w:div w:id="160244857">
      <w:bodyDiv w:val="true"/>
      <w:marLeft w:val="0"/>
      <w:marRight w:val="0"/>
      <w:marTop w:val="0"/>
      <w:marBottom w:val="0"/>
      <w:divBdr>
        <w:top w:val="none" w:color="auto" w:sz="0" w:space="0"/>
        <w:left w:val="none" w:color="auto" w:sz="0" w:space="0"/>
        <w:bottom w:val="none" w:color="auto" w:sz="0" w:space="0"/>
        <w:right w:val="none" w:color="auto" w:sz="0" w:space="0"/>
      </w:divBdr>
    </w:div>
    <w:div w:id="162598805">
      <w:bodyDiv w:val="true"/>
      <w:marLeft w:val="0"/>
      <w:marRight w:val="0"/>
      <w:marTop w:val="0"/>
      <w:marBottom w:val="0"/>
      <w:divBdr>
        <w:top w:val="none" w:color="auto" w:sz="0" w:space="0"/>
        <w:left w:val="none" w:color="auto" w:sz="0" w:space="0"/>
        <w:bottom w:val="none" w:color="auto" w:sz="0" w:space="0"/>
        <w:right w:val="none" w:color="auto" w:sz="0" w:space="0"/>
      </w:divBdr>
    </w:div>
    <w:div w:id="174075567">
      <w:bodyDiv w:val="true"/>
      <w:marLeft w:val="0"/>
      <w:marRight w:val="0"/>
      <w:marTop w:val="0"/>
      <w:marBottom w:val="0"/>
      <w:divBdr>
        <w:top w:val="none" w:color="auto" w:sz="0" w:space="0"/>
        <w:left w:val="none" w:color="auto" w:sz="0" w:space="0"/>
        <w:bottom w:val="none" w:color="auto" w:sz="0" w:space="0"/>
        <w:right w:val="none" w:color="auto" w:sz="0" w:space="0"/>
      </w:divBdr>
    </w:div>
    <w:div w:id="230845863">
      <w:bodyDiv w:val="true"/>
      <w:marLeft w:val="0"/>
      <w:marRight w:val="0"/>
      <w:marTop w:val="0"/>
      <w:marBottom w:val="0"/>
      <w:divBdr>
        <w:top w:val="none" w:color="auto" w:sz="0" w:space="0"/>
        <w:left w:val="none" w:color="auto" w:sz="0" w:space="0"/>
        <w:bottom w:val="none" w:color="auto" w:sz="0" w:space="0"/>
        <w:right w:val="none" w:color="auto" w:sz="0" w:space="0"/>
      </w:divBdr>
    </w:div>
    <w:div w:id="233785587">
      <w:bodyDiv w:val="true"/>
      <w:marLeft w:val="0"/>
      <w:marRight w:val="0"/>
      <w:marTop w:val="0"/>
      <w:marBottom w:val="0"/>
      <w:divBdr>
        <w:top w:val="none" w:color="auto" w:sz="0" w:space="0"/>
        <w:left w:val="none" w:color="auto" w:sz="0" w:space="0"/>
        <w:bottom w:val="none" w:color="auto" w:sz="0" w:space="0"/>
        <w:right w:val="none" w:color="auto" w:sz="0" w:space="0"/>
      </w:divBdr>
    </w:div>
    <w:div w:id="237134059">
      <w:bodyDiv w:val="true"/>
      <w:marLeft w:val="0"/>
      <w:marRight w:val="0"/>
      <w:marTop w:val="0"/>
      <w:marBottom w:val="0"/>
      <w:divBdr>
        <w:top w:val="none" w:color="auto" w:sz="0" w:space="0"/>
        <w:left w:val="none" w:color="auto" w:sz="0" w:space="0"/>
        <w:bottom w:val="none" w:color="auto" w:sz="0" w:space="0"/>
        <w:right w:val="none" w:color="auto" w:sz="0" w:space="0"/>
      </w:divBdr>
    </w:div>
    <w:div w:id="265578037">
      <w:bodyDiv w:val="true"/>
      <w:marLeft w:val="0"/>
      <w:marRight w:val="0"/>
      <w:marTop w:val="0"/>
      <w:marBottom w:val="0"/>
      <w:divBdr>
        <w:top w:val="none" w:color="auto" w:sz="0" w:space="0"/>
        <w:left w:val="none" w:color="auto" w:sz="0" w:space="0"/>
        <w:bottom w:val="none" w:color="auto" w:sz="0" w:space="0"/>
        <w:right w:val="none" w:color="auto" w:sz="0" w:space="0"/>
      </w:divBdr>
    </w:div>
    <w:div w:id="280839434">
      <w:bodyDiv w:val="true"/>
      <w:marLeft w:val="0"/>
      <w:marRight w:val="0"/>
      <w:marTop w:val="0"/>
      <w:marBottom w:val="0"/>
      <w:divBdr>
        <w:top w:val="none" w:color="auto" w:sz="0" w:space="0"/>
        <w:left w:val="none" w:color="auto" w:sz="0" w:space="0"/>
        <w:bottom w:val="none" w:color="auto" w:sz="0" w:space="0"/>
        <w:right w:val="none" w:color="auto" w:sz="0" w:space="0"/>
      </w:divBdr>
    </w:div>
    <w:div w:id="313224423">
      <w:bodyDiv w:val="true"/>
      <w:marLeft w:val="0"/>
      <w:marRight w:val="0"/>
      <w:marTop w:val="0"/>
      <w:marBottom w:val="0"/>
      <w:divBdr>
        <w:top w:val="none" w:color="auto" w:sz="0" w:space="0"/>
        <w:left w:val="none" w:color="auto" w:sz="0" w:space="0"/>
        <w:bottom w:val="none" w:color="auto" w:sz="0" w:space="0"/>
        <w:right w:val="none" w:color="auto" w:sz="0" w:space="0"/>
      </w:divBdr>
    </w:div>
    <w:div w:id="347171763">
      <w:bodyDiv w:val="true"/>
      <w:marLeft w:val="0"/>
      <w:marRight w:val="0"/>
      <w:marTop w:val="0"/>
      <w:marBottom w:val="0"/>
      <w:divBdr>
        <w:top w:val="none" w:color="auto" w:sz="0" w:space="0"/>
        <w:left w:val="none" w:color="auto" w:sz="0" w:space="0"/>
        <w:bottom w:val="none" w:color="auto" w:sz="0" w:space="0"/>
        <w:right w:val="none" w:color="auto" w:sz="0" w:space="0"/>
      </w:divBdr>
    </w:div>
    <w:div w:id="388843033">
      <w:bodyDiv w:val="true"/>
      <w:marLeft w:val="0"/>
      <w:marRight w:val="0"/>
      <w:marTop w:val="0"/>
      <w:marBottom w:val="0"/>
      <w:divBdr>
        <w:top w:val="none" w:color="auto" w:sz="0" w:space="0"/>
        <w:left w:val="none" w:color="auto" w:sz="0" w:space="0"/>
        <w:bottom w:val="none" w:color="auto" w:sz="0" w:space="0"/>
        <w:right w:val="none" w:color="auto" w:sz="0" w:space="0"/>
      </w:divBdr>
    </w:div>
    <w:div w:id="427501360">
      <w:bodyDiv w:val="true"/>
      <w:marLeft w:val="0"/>
      <w:marRight w:val="0"/>
      <w:marTop w:val="0"/>
      <w:marBottom w:val="0"/>
      <w:divBdr>
        <w:top w:val="none" w:color="auto" w:sz="0" w:space="0"/>
        <w:left w:val="none" w:color="auto" w:sz="0" w:space="0"/>
        <w:bottom w:val="none" w:color="auto" w:sz="0" w:space="0"/>
        <w:right w:val="none" w:color="auto" w:sz="0" w:space="0"/>
      </w:divBdr>
    </w:div>
    <w:div w:id="428042757">
      <w:bodyDiv w:val="true"/>
      <w:marLeft w:val="0"/>
      <w:marRight w:val="0"/>
      <w:marTop w:val="0"/>
      <w:marBottom w:val="0"/>
      <w:divBdr>
        <w:top w:val="none" w:color="auto" w:sz="0" w:space="0"/>
        <w:left w:val="none" w:color="auto" w:sz="0" w:space="0"/>
        <w:bottom w:val="none" w:color="auto" w:sz="0" w:space="0"/>
        <w:right w:val="none" w:color="auto" w:sz="0" w:space="0"/>
      </w:divBdr>
    </w:div>
    <w:div w:id="483552342">
      <w:bodyDiv w:val="true"/>
      <w:marLeft w:val="0"/>
      <w:marRight w:val="0"/>
      <w:marTop w:val="0"/>
      <w:marBottom w:val="0"/>
      <w:divBdr>
        <w:top w:val="none" w:color="auto" w:sz="0" w:space="0"/>
        <w:left w:val="none" w:color="auto" w:sz="0" w:space="0"/>
        <w:bottom w:val="none" w:color="auto" w:sz="0" w:space="0"/>
        <w:right w:val="none" w:color="auto" w:sz="0" w:space="0"/>
      </w:divBdr>
    </w:div>
    <w:div w:id="502550447">
      <w:bodyDiv w:val="true"/>
      <w:marLeft w:val="0"/>
      <w:marRight w:val="0"/>
      <w:marTop w:val="0"/>
      <w:marBottom w:val="0"/>
      <w:divBdr>
        <w:top w:val="none" w:color="auto" w:sz="0" w:space="0"/>
        <w:left w:val="none" w:color="auto" w:sz="0" w:space="0"/>
        <w:bottom w:val="none" w:color="auto" w:sz="0" w:space="0"/>
        <w:right w:val="none" w:color="auto" w:sz="0" w:space="0"/>
      </w:divBdr>
    </w:div>
    <w:div w:id="509949060">
      <w:bodyDiv w:val="true"/>
      <w:marLeft w:val="0"/>
      <w:marRight w:val="0"/>
      <w:marTop w:val="0"/>
      <w:marBottom w:val="0"/>
      <w:divBdr>
        <w:top w:val="none" w:color="auto" w:sz="0" w:space="0"/>
        <w:left w:val="none" w:color="auto" w:sz="0" w:space="0"/>
        <w:bottom w:val="none" w:color="auto" w:sz="0" w:space="0"/>
        <w:right w:val="none" w:color="auto" w:sz="0" w:space="0"/>
      </w:divBdr>
    </w:div>
    <w:div w:id="574631954">
      <w:bodyDiv w:val="true"/>
      <w:marLeft w:val="0"/>
      <w:marRight w:val="0"/>
      <w:marTop w:val="0"/>
      <w:marBottom w:val="0"/>
      <w:divBdr>
        <w:top w:val="none" w:color="auto" w:sz="0" w:space="0"/>
        <w:left w:val="none" w:color="auto" w:sz="0" w:space="0"/>
        <w:bottom w:val="none" w:color="auto" w:sz="0" w:space="0"/>
        <w:right w:val="none" w:color="auto" w:sz="0" w:space="0"/>
      </w:divBdr>
    </w:div>
    <w:div w:id="984241110">
      <w:bodyDiv w:val="true"/>
      <w:marLeft w:val="0"/>
      <w:marRight w:val="0"/>
      <w:marTop w:val="0"/>
      <w:marBottom w:val="0"/>
      <w:divBdr>
        <w:top w:val="none" w:color="auto" w:sz="0" w:space="0"/>
        <w:left w:val="none" w:color="auto" w:sz="0" w:space="0"/>
        <w:bottom w:val="none" w:color="auto" w:sz="0" w:space="0"/>
        <w:right w:val="none" w:color="auto" w:sz="0" w:space="0"/>
      </w:divBdr>
    </w:div>
    <w:div w:id="985473980">
      <w:bodyDiv w:val="true"/>
      <w:marLeft w:val="0"/>
      <w:marRight w:val="0"/>
      <w:marTop w:val="0"/>
      <w:marBottom w:val="0"/>
      <w:divBdr>
        <w:top w:val="none" w:color="auto" w:sz="0" w:space="0"/>
        <w:left w:val="none" w:color="auto" w:sz="0" w:space="0"/>
        <w:bottom w:val="none" w:color="auto" w:sz="0" w:space="0"/>
        <w:right w:val="none" w:color="auto" w:sz="0" w:space="0"/>
      </w:divBdr>
    </w:div>
    <w:div w:id="1110079283">
      <w:bodyDiv w:val="true"/>
      <w:marLeft w:val="0"/>
      <w:marRight w:val="0"/>
      <w:marTop w:val="0"/>
      <w:marBottom w:val="0"/>
      <w:divBdr>
        <w:top w:val="none" w:color="auto" w:sz="0" w:space="0"/>
        <w:left w:val="none" w:color="auto" w:sz="0" w:space="0"/>
        <w:bottom w:val="none" w:color="auto" w:sz="0" w:space="0"/>
        <w:right w:val="none" w:color="auto" w:sz="0" w:space="0"/>
      </w:divBdr>
    </w:div>
    <w:div w:id="1197699128">
      <w:bodyDiv w:val="true"/>
      <w:marLeft w:val="0"/>
      <w:marRight w:val="0"/>
      <w:marTop w:val="0"/>
      <w:marBottom w:val="0"/>
      <w:divBdr>
        <w:top w:val="none" w:color="auto" w:sz="0" w:space="0"/>
        <w:left w:val="none" w:color="auto" w:sz="0" w:space="0"/>
        <w:bottom w:val="none" w:color="auto" w:sz="0" w:space="0"/>
        <w:right w:val="none" w:color="auto" w:sz="0" w:space="0"/>
      </w:divBdr>
    </w:div>
    <w:div w:id="1205100098">
      <w:bodyDiv w:val="true"/>
      <w:marLeft w:val="0"/>
      <w:marRight w:val="0"/>
      <w:marTop w:val="0"/>
      <w:marBottom w:val="0"/>
      <w:divBdr>
        <w:top w:val="none" w:color="auto" w:sz="0" w:space="0"/>
        <w:left w:val="none" w:color="auto" w:sz="0" w:space="0"/>
        <w:bottom w:val="none" w:color="auto" w:sz="0" w:space="0"/>
        <w:right w:val="none" w:color="auto" w:sz="0" w:space="0"/>
      </w:divBdr>
    </w:div>
    <w:div w:id="1244677517">
      <w:bodyDiv w:val="true"/>
      <w:marLeft w:val="0"/>
      <w:marRight w:val="0"/>
      <w:marTop w:val="0"/>
      <w:marBottom w:val="0"/>
      <w:divBdr>
        <w:top w:val="none" w:color="auto" w:sz="0" w:space="0"/>
        <w:left w:val="none" w:color="auto" w:sz="0" w:space="0"/>
        <w:bottom w:val="none" w:color="auto" w:sz="0" w:space="0"/>
        <w:right w:val="none" w:color="auto" w:sz="0" w:space="0"/>
      </w:divBdr>
    </w:div>
    <w:div w:id="1251349071">
      <w:bodyDiv w:val="true"/>
      <w:marLeft w:val="0"/>
      <w:marRight w:val="0"/>
      <w:marTop w:val="0"/>
      <w:marBottom w:val="0"/>
      <w:divBdr>
        <w:top w:val="none" w:color="auto" w:sz="0" w:space="0"/>
        <w:left w:val="none" w:color="auto" w:sz="0" w:space="0"/>
        <w:bottom w:val="none" w:color="auto" w:sz="0" w:space="0"/>
        <w:right w:val="none" w:color="auto" w:sz="0" w:space="0"/>
      </w:divBdr>
    </w:div>
    <w:div w:id="1278948177">
      <w:bodyDiv w:val="true"/>
      <w:marLeft w:val="0"/>
      <w:marRight w:val="0"/>
      <w:marTop w:val="0"/>
      <w:marBottom w:val="0"/>
      <w:divBdr>
        <w:top w:val="none" w:color="auto" w:sz="0" w:space="0"/>
        <w:left w:val="none" w:color="auto" w:sz="0" w:space="0"/>
        <w:bottom w:val="none" w:color="auto" w:sz="0" w:space="0"/>
        <w:right w:val="none" w:color="auto" w:sz="0" w:space="0"/>
      </w:divBdr>
    </w:div>
    <w:div w:id="1337537616">
      <w:bodyDiv w:val="true"/>
      <w:marLeft w:val="0"/>
      <w:marRight w:val="0"/>
      <w:marTop w:val="0"/>
      <w:marBottom w:val="0"/>
      <w:divBdr>
        <w:top w:val="none" w:color="auto" w:sz="0" w:space="0"/>
        <w:left w:val="none" w:color="auto" w:sz="0" w:space="0"/>
        <w:bottom w:val="none" w:color="auto" w:sz="0" w:space="0"/>
        <w:right w:val="none" w:color="auto" w:sz="0" w:space="0"/>
      </w:divBdr>
    </w:div>
    <w:div w:id="1402408576">
      <w:bodyDiv w:val="true"/>
      <w:marLeft w:val="0"/>
      <w:marRight w:val="0"/>
      <w:marTop w:val="0"/>
      <w:marBottom w:val="0"/>
      <w:divBdr>
        <w:top w:val="none" w:color="auto" w:sz="0" w:space="0"/>
        <w:left w:val="none" w:color="auto" w:sz="0" w:space="0"/>
        <w:bottom w:val="none" w:color="auto" w:sz="0" w:space="0"/>
        <w:right w:val="none" w:color="auto" w:sz="0" w:space="0"/>
      </w:divBdr>
    </w:div>
    <w:div w:id="1407263929">
      <w:bodyDiv w:val="true"/>
      <w:marLeft w:val="0"/>
      <w:marRight w:val="0"/>
      <w:marTop w:val="0"/>
      <w:marBottom w:val="0"/>
      <w:divBdr>
        <w:top w:val="none" w:color="auto" w:sz="0" w:space="0"/>
        <w:left w:val="none" w:color="auto" w:sz="0" w:space="0"/>
        <w:bottom w:val="none" w:color="auto" w:sz="0" w:space="0"/>
        <w:right w:val="none" w:color="auto" w:sz="0" w:space="0"/>
      </w:divBdr>
    </w:div>
    <w:div w:id="1419520524">
      <w:bodyDiv w:val="true"/>
      <w:marLeft w:val="0"/>
      <w:marRight w:val="0"/>
      <w:marTop w:val="0"/>
      <w:marBottom w:val="0"/>
      <w:divBdr>
        <w:top w:val="none" w:color="auto" w:sz="0" w:space="0"/>
        <w:left w:val="none" w:color="auto" w:sz="0" w:space="0"/>
        <w:bottom w:val="none" w:color="auto" w:sz="0" w:space="0"/>
        <w:right w:val="none" w:color="auto" w:sz="0" w:space="0"/>
      </w:divBdr>
    </w:div>
    <w:div w:id="1426029370">
      <w:bodyDiv w:val="true"/>
      <w:marLeft w:val="0"/>
      <w:marRight w:val="0"/>
      <w:marTop w:val="0"/>
      <w:marBottom w:val="0"/>
      <w:divBdr>
        <w:top w:val="none" w:color="auto" w:sz="0" w:space="0"/>
        <w:left w:val="none" w:color="auto" w:sz="0" w:space="0"/>
        <w:bottom w:val="none" w:color="auto" w:sz="0" w:space="0"/>
        <w:right w:val="none" w:color="auto" w:sz="0" w:space="0"/>
      </w:divBdr>
    </w:div>
    <w:div w:id="1434933330">
      <w:bodyDiv w:val="true"/>
      <w:marLeft w:val="0"/>
      <w:marRight w:val="0"/>
      <w:marTop w:val="0"/>
      <w:marBottom w:val="0"/>
      <w:divBdr>
        <w:top w:val="none" w:color="auto" w:sz="0" w:space="0"/>
        <w:left w:val="none" w:color="auto" w:sz="0" w:space="0"/>
        <w:bottom w:val="none" w:color="auto" w:sz="0" w:space="0"/>
        <w:right w:val="none" w:color="auto" w:sz="0" w:space="0"/>
      </w:divBdr>
    </w:div>
    <w:div w:id="1472870738">
      <w:bodyDiv w:val="true"/>
      <w:marLeft w:val="0"/>
      <w:marRight w:val="0"/>
      <w:marTop w:val="0"/>
      <w:marBottom w:val="0"/>
      <w:divBdr>
        <w:top w:val="none" w:color="auto" w:sz="0" w:space="0"/>
        <w:left w:val="none" w:color="auto" w:sz="0" w:space="0"/>
        <w:bottom w:val="none" w:color="auto" w:sz="0" w:space="0"/>
        <w:right w:val="none" w:color="auto" w:sz="0" w:space="0"/>
      </w:divBdr>
    </w:div>
    <w:div w:id="1592931553">
      <w:bodyDiv w:val="true"/>
      <w:marLeft w:val="0"/>
      <w:marRight w:val="0"/>
      <w:marTop w:val="0"/>
      <w:marBottom w:val="0"/>
      <w:divBdr>
        <w:top w:val="none" w:color="auto" w:sz="0" w:space="0"/>
        <w:left w:val="none" w:color="auto" w:sz="0" w:space="0"/>
        <w:bottom w:val="none" w:color="auto" w:sz="0" w:space="0"/>
        <w:right w:val="none" w:color="auto" w:sz="0" w:space="0"/>
      </w:divBdr>
    </w:div>
    <w:div w:id="1626814236">
      <w:bodyDiv w:val="true"/>
      <w:marLeft w:val="0"/>
      <w:marRight w:val="0"/>
      <w:marTop w:val="0"/>
      <w:marBottom w:val="0"/>
      <w:divBdr>
        <w:top w:val="none" w:color="auto" w:sz="0" w:space="0"/>
        <w:left w:val="none" w:color="auto" w:sz="0" w:space="0"/>
        <w:bottom w:val="none" w:color="auto" w:sz="0" w:space="0"/>
        <w:right w:val="none" w:color="auto" w:sz="0" w:space="0"/>
      </w:divBdr>
    </w:div>
    <w:div w:id="1713572554">
      <w:bodyDiv w:val="true"/>
      <w:marLeft w:val="0"/>
      <w:marRight w:val="0"/>
      <w:marTop w:val="0"/>
      <w:marBottom w:val="0"/>
      <w:divBdr>
        <w:top w:val="none" w:color="auto" w:sz="0" w:space="0"/>
        <w:left w:val="none" w:color="auto" w:sz="0" w:space="0"/>
        <w:bottom w:val="none" w:color="auto" w:sz="0" w:space="0"/>
        <w:right w:val="none" w:color="auto" w:sz="0" w:space="0"/>
      </w:divBdr>
    </w:div>
    <w:div w:id="1721007747">
      <w:bodyDiv w:val="true"/>
      <w:marLeft w:val="0"/>
      <w:marRight w:val="0"/>
      <w:marTop w:val="0"/>
      <w:marBottom w:val="0"/>
      <w:divBdr>
        <w:top w:val="none" w:color="auto" w:sz="0" w:space="0"/>
        <w:left w:val="none" w:color="auto" w:sz="0" w:space="0"/>
        <w:bottom w:val="none" w:color="auto" w:sz="0" w:space="0"/>
        <w:right w:val="none" w:color="auto" w:sz="0" w:space="0"/>
      </w:divBdr>
    </w:div>
    <w:div w:id="1743865000">
      <w:bodyDiv w:val="true"/>
      <w:marLeft w:val="0"/>
      <w:marRight w:val="0"/>
      <w:marTop w:val="0"/>
      <w:marBottom w:val="0"/>
      <w:divBdr>
        <w:top w:val="none" w:color="auto" w:sz="0" w:space="0"/>
        <w:left w:val="none" w:color="auto" w:sz="0" w:space="0"/>
        <w:bottom w:val="none" w:color="auto" w:sz="0" w:space="0"/>
        <w:right w:val="none" w:color="auto" w:sz="0" w:space="0"/>
      </w:divBdr>
    </w:div>
    <w:div w:id="1751854470">
      <w:bodyDiv w:val="true"/>
      <w:marLeft w:val="0"/>
      <w:marRight w:val="0"/>
      <w:marTop w:val="0"/>
      <w:marBottom w:val="0"/>
      <w:divBdr>
        <w:top w:val="none" w:color="auto" w:sz="0" w:space="0"/>
        <w:left w:val="none" w:color="auto" w:sz="0" w:space="0"/>
        <w:bottom w:val="none" w:color="auto" w:sz="0" w:space="0"/>
        <w:right w:val="none" w:color="auto" w:sz="0" w:space="0"/>
      </w:divBdr>
    </w:div>
    <w:div w:id="1770735296">
      <w:bodyDiv w:val="true"/>
      <w:marLeft w:val="0"/>
      <w:marRight w:val="0"/>
      <w:marTop w:val="0"/>
      <w:marBottom w:val="0"/>
      <w:divBdr>
        <w:top w:val="none" w:color="auto" w:sz="0" w:space="0"/>
        <w:left w:val="none" w:color="auto" w:sz="0" w:space="0"/>
        <w:bottom w:val="none" w:color="auto" w:sz="0" w:space="0"/>
        <w:right w:val="none" w:color="auto" w:sz="0" w:space="0"/>
      </w:divBdr>
    </w:div>
    <w:div w:id="1783917072">
      <w:bodyDiv w:val="true"/>
      <w:marLeft w:val="0"/>
      <w:marRight w:val="0"/>
      <w:marTop w:val="0"/>
      <w:marBottom w:val="0"/>
      <w:divBdr>
        <w:top w:val="none" w:color="auto" w:sz="0" w:space="0"/>
        <w:left w:val="none" w:color="auto" w:sz="0" w:space="0"/>
        <w:bottom w:val="none" w:color="auto" w:sz="0" w:space="0"/>
        <w:right w:val="none" w:color="auto" w:sz="0" w:space="0"/>
      </w:divBdr>
    </w:div>
    <w:div w:id="1868717692">
      <w:bodyDiv w:val="true"/>
      <w:marLeft w:val="0"/>
      <w:marRight w:val="0"/>
      <w:marTop w:val="0"/>
      <w:marBottom w:val="0"/>
      <w:divBdr>
        <w:top w:val="none" w:color="auto" w:sz="0" w:space="0"/>
        <w:left w:val="none" w:color="auto" w:sz="0" w:space="0"/>
        <w:bottom w:val="none" w:color="auto" w:sz="0" w:space="0"/>
        <w:right w:val="none" w:color="auto" w:sz="0" w:space="0"/>
      </w:divBdr>
    </w:div>
    <w:div w:id="1876500799">
      <w:bodyDiv w:val="true"/>
      <w:marLeft w:val="0"/>
      <w:marRight w:val="0"/>
      <w:marTop w:val="0"/>
      <w:marBottom w:val="0"/>
      <w:divBdr>
        <w:top w:val="none" w:color="auto" w:sz="0" w:space="0"/>
        <w:left w:val="none" w:color="auto" w:sz="0" w:space="0"/>
        <w:bottom w:val="none" w:color="auto" w:sz="0" w:space="0"/>
        <w:right w:val="none" w:color="auto" w:sz="0" w:space="0"/>
      </w:divBdr>
    </w:div>
    <w:div w:id="1922061920">
      <w:bodyDiv w:val="true"/>
      <w:marLeft w:val="0"/>
      <w:marRight w:val="0"/>
      <w:marTop w:val="0"/>
      <w:marBottom w:val="0"/>
      <w:divBdr>
        <w:top w:val="none" w:color="auto" w:sz="0" w:space="0"/>
        <w:left w:val="none" w:color="auto" w:sz="0" w:space="0"/>
        <w:bottom w:val="none" w:color="auto" w:sz="0" w:space="0"/>
        <w:right w:val="none" w:color="auto" w:sz="0" w:space="0"/>
      </w:divBdr>
    </w:div>
    <w:div w:id="1939290014">
      <w:bodyDiv w:val="true"/>
      <w:marLeft w:val="0"/>
      <w:marRight w:val="0"/>
      <w:marTop w:val="0"/>
      <w:marBottom w:val="0"/>
      <w:divBdr>
        <w:top w:val="none" w:color="auto" w:sz="0" w:space="0"/>
        <w:left w:val="none" w:color="auto" w:sz="0" w:space="0"/>
        <w:bottom w:val="none" w:color="auto" w:sz="0" w:space="0"/>
        <w:right w:val="none" w:color="auto" w:sz="0" w:space="0"/>
      </w:divBdr>
    </w:div>
    <w:div w:id="1953705024">
      <w:bodyDiv w:val="true"/>
      <w:marLeft w:val="0"/>
      <w:marRight w:val="0"/>
      <w:marTop w:val="0"/>
      <w:marBottom w:val="0"/>
      <w:divBdr>
        <w:top w:val="none" w:color="auto" w:sz="0" w:space="0"/>
        <w:left w:val="none" w:color="auto" w:sz="0" w:space="0"/>
        <w:bottom w:val="none" w:color="auto" w:sz="0" w:space="0"/>
        <w:right w:val="none" w:color="auto" w:sz="0" w:space="0"/>
      </w:divBdr>
    </w:div>
    <w:div w:id="2072345856">
      <w:bodyDiv w:val="true"/>
      <w:marLeft w:val="0"/>
      <w:marRight w:val="0"/>
      <w:marTop w:val="0"/>
      <w:marBottom w:val="0"/>
      <w:divBdr>
        <w:top w:val="none" w:color="auto" w:sz="0" w:space="0"/>
        <w:left w:val="none" w:color="auto" w:sz="0" w:space="0"/>
        <w:bottom w:val="none" w:color="auto" w:sz="0" w:space="0"/>
        <w:right w:val="none" w:color="auto" w:sz="0" w:space="0"/>
      </w:divBdr>
    </w:div>
    <w:div w:id="2089228394">
      <w:bodyDiv w:val="true"/>
      <w:marLeft w:val="0"/>
      <w:marRight w:val="0"/>
      <w:marTop w:val="0"/>
      <w:marBottom w:val="0"/>
      <w:divBdr>
        <w:top w:val="none" w:color="auto" w:sz="0" w:space="0"/>
        <w:left w:val="none" w:color="auto" w:sz="0" w:space="0"/>
        <w:bottom w:val="none" w:color="auto" w:sz="0" w:space="0"/>
        <w:right w:val="none" w:color="auto" w:sz="0" w:space="0"/>
      </w:divBdr>
    </w:div>
    <w:div w:id="2134013031">
      <w:bodyDiv w:val="true"/>
      <w:marLeft w:val="0"/>
      <w:marRight w:val="0"/>
      <w:marTop w:val="0"/>
      <w:marBottom w:val="0"/>
      <w:divBdr>
        <w:top w:val="none" w:color="auto" w:sz="0" w:space="0"/>
        <w:left w:val="none" w:color="auto" w:sz="0" w:space="0"/>
        <w:bottom w:val="none" w:color="auto" w:sz="0" w:space="0"/>
        <w:right w:val="none" w:color="auto" w:sz="0" w:space="0"/>
      </w:divBdr>
    </w:div>
    <w:div w:id="21359035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ode="External" Target="cid:image001.png@01D40304.01394530"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F7C7F9C-2B9D-4D47-A656-6F9862E5CE9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RMU</properties:Company>
  <properties:Pages>1</properties:Pages>
  <properties:Words>2516</properties:Words>
  <properties:Characters>14851</properties:Characters>
  <properties:Lines>123</properties:Lines>
  <properties:Paragraphs>34</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vt:lpstr>
    </vt:vector>
  </properties:TitlesOfParts>
  <properties:LinksUpToDate>false</properties:LinksUpToDate>
  <properties:CharactersWithSpaces>17333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2018-06-19T09:15:00Z</dcterms:created>
  <dc:creator/>
  <cp:lastModifiedBy/>
  <cp:lastPrinted>2018-06-12T11:21:00Z</cp:lastPrinted>
  <dcterms:modified xmlns:xsi="http://www.w3.org/2001/XMLSchema-instance" xsi:type="dcterms:W3CDTF">2018-06-19T09:16:00Z</dcterms:modified>
  <cp:revision>5</cp:revision>
  <dc:title>ZADÁVACÍ DOKUMENTACE</dc:title>
</cp:coreProperties>
</file>