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B2594" w:rsidP="000C4D08" w:rsidRDefault="000C4D08" w14:paraId="5EBBC075" w14:textId="77777777">
      <w:pPr>
        <w:jc w:val="right"/>
      </w:pPr>
      <w:r>
        <w:t>Příloha č. 3</w:t>
      </w:r>
    </w:p>
    <w:p w:rsidR="00FB2594" w:rsidRDefault="00FB2594" w14:paraId="63D323EA" w14:textId="77777777"/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9840"/>
      </w:tblGrid>
      <w:tr w:rsidRPr="00FB2594" w:rsidR="00B13568" w:rsidTr="00312B05" w14:paraId="7A642BAB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B13568" w:rsidP="00461C57" w:rsidRDefault="00461C57" w14:paraId="3615B8ED" w14:textId="77777777">
            <w:pPr>
              <w:widowControl/>
              <w:suppressAutoHyphens w:val="false"/>
              <w:spacing w:before="28" w:after="119"/>
              <w:jc w:val="center"/>
              <w:rPr>
                <w:rFonts w:eastAsia="Times New Roman" w:cs="Arial"/>
                <w:b/>
                <w:kern w:val="0"/>
              </w:rPr>
            </w:pPr>
            <w:r>
              <w:rPr>
                <w:rFonts w:eastAsia="Times New Roman" w:cs="Arial"/>
                <w:b/>
                <w:kern w:val="0"/>
                <w:sz w:val="24"/>
              </w:rPr>
              <w:t>SEZNAM VÝZNAMNÝCH SLUŽEB</w:t>
            </w:r>
          </w:p>
        </w:tc>
      </w:tr>
      <w:tr w:rsidRPr="00FB2594" w:rsidR="00B13568" w:rsidTr="00312B05" w14:paraId="760DEFD7" w14:textId="77777777">
        <w:trPr>
          <w:tblCellSpacing w:w="0" w:type="dxa"/>
          <w:jc w:val="center"/>
        </w:trPr>
        <w:tc>
          <w:tcPr>
            <w:tcW w:w="9840" w:type="dxa"/>
            <w:hideMark/>
          </w:tcPr>
          <w:p w:rsidRPr="00FB2594" w:rsidR="00AB491D" w:rsidP="007C06B7" w:rsidRDefault="00B13568" w14:paraId="6FEC3B93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 xml:space="preserve">pro veřejnou zakázku </w:t>
            </w:r>
          </w:p>
          <w:p w:rsidRPr="00C16780" w:rsidR="00F15253" w:rsidP="007C06B7" w:rsidRDefault="00F15253" w14:paraId="54B66B5D" w14:textId="77777777">
            <w:pPr>
              <w:widowControl/>
              <w:suppressAutoHyphens w:val="false"/>
              <w:spacing w:before="28" w:after="20"/>
              <w:jc w:val="center"/>
              <w:rPr>
                <w:rFonts w:eastAsia="Times New Roman" w:cs="Arial"/>
                <w:kern w:val="0"/>
                <w:sz w:val="24"/>
              </w:rPr>
            </w:pPr>
          </w:p>
          <w:p w:rsidRPr="00FD65A0" w:rsidR="00FD65A0" w:rsidP="00FD65A0" w:rsidRDefault="00FD65A0" w14:paraId="14DF7955" w14:textId="77777777">
            <w:pPr>
              <w:spacing w:line="276" w:lineRule="auto"/>
              <w:jc w:val="center"/>
              <w:rPr>
                <w:b/>
                <w:sz w:val="24"/>
              </w:rPr>
            </w:pPr>
            <w:r w:rsidRPr="00FD65A0">
              <w:rPr>
                <w:b/>
                <w:sz w:val="24"/>
              </w:rPr>
              <w:t>Zajištění vzdělávacích kurzů pro oblast veřejných zakázek, finančního hospodaření a kontroly</w:t>
            </w:r>
          </w:p>
          <w:p w:rsidRPr="00FB2594" w:rsidR="00FB2594" w:rsidP="00FD65A0" w:rsidRDefault="00FD65A0" w14:paraId="7541BD74" w14:textId="50500097">
            <w:pPr>
              <w:spacing w:line="276" w:lineRule="auto"/>
              <w:jc w:val="center"/>
              <w:rPr>
                <w:rFonts w:cs="Arial"/>
                <w:b/>
              </w:rPr>
            </w:pPr>
            <w:r w:rsidRPr="00FD65A0">
              <w:rPr>
                <w:b/>
                <w:sz w:val="24"/>
              </w:rPr>
              <w:t>Část veřejné zakázky 03 Audit a kontrola, veřejnosprávní kontrola</w:t>
            </w:r>
            <w:bookmarkStart w:name="_GoBack" w:id="0"/>
            <w:bookmarkEnd w:id="0"/>
          </w:p>
        </w:tc>
      </w:tr>
    </w:tbl>
    <w:p w:rsidRPr="00FB2594" w:rsidR="009C7298" w:rsidRDefault="009C7298" w14:paraId="0FB7101B" w14:textId="77777777">
      <w:pPr>
        <w:rPr>
          <w:rFonts w:cs="Arial"/>
        </w:rPr>
      </w:pPr>
    </w:p>
    <w:tbl>
      <w:tblPr>
        <w:tblW w:w="984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firstRow="1" w:lastRow="0" w:firstColumn="1" w:lastColumn="0" w:noHBand="0" w:noVBand="1" w:val="04A0"/>
      </w:tblPr>
      <w:tblGrid>
        <w:gridCol w:w="3336"/>
        <w:gridCol w:w="6504"/>
      </w:tblGrid>
      <w:tr w:rsidRPr="00FB2594" w:rsidR="00B13568" w:rsidTr="00312B05" w14:paraId="3F393AC1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7CF19F2A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Uchazeč </w:t>
            </w:r>
          </w:p>
          <w:p w:rsidRPr="00FB2594" w:rsidR="00B13568" w:rsidP="00312B05" w:rsidRDefault="00B13568" w14:paraId="5C7419C6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Cs/>
                <w:kern w:val="0"/>
              </w:rPr>
              <w:t>(obchodní firma nebo název)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B13568" w:rsidRDefault="00B13568" w14:paraId="6D0DA329" w14:textId="77777777">
            <w:pPr>
              <w:widowControl/>
              <w:suppressAutoHyphens w:val="false"/>
              <w:spacing w:before="100" w:beforeAutospacing="true" w:after="119"/>
              <w:rPr>
                <w:rFonts w:eastAsia="Times New Roman" w:cs="Arial"/>
                <w:kern w:val="0"/>
              </w:rPr>
            </w:pPr>
          </w:p>
        </w:tc>
      </w:tr>
      <w:tr w:rsidRPr="00FB2594" w:rsidR="00B13568" w:rsidTr="00312B05" w14:paraId="3AD8CF50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18FD675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Sídlo</w:t>
            </w:r>
            <w:r w:rsidRPr="00FB2594">
              <w:rPr>
                <w:rFonts w:eastAsia="Times New Roman" w:cs="Arial"/>
                <w:kern w:val="0"/>
              </w:rPr>
              <w:t xml:space="preserve"> </w:t>
            </w:r>
          </w:p>
          <w:p w:rsidRPr="00FB2594" w:rsidR="00B13568" w:rsidP="00312B05" w:rsidRDefault="00B13568" w14:paraId="5622FFE6" w14:textId="77777777">
            <w:pPr>
              <w:widowControl/>
              <w:suppressAutoHyphens w:val="false"/>
              <w:spacing w:before="60" w:after="60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t>(celá adresa včetně PSČ)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7BFF9A4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 w14:paraId="467A5BFC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2A95F586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>Identifikační číslo (IČ)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55F8D7C4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  <w:r w:rsidRPr="00FB2594">
              <w:rPr>
                <w:rFonts w:eastAsia="Times New Roman" w:cs="Arial"/>
                <w:kern w:val="0"/>
              </w:rPr>
              <w:br w:type="page"/>
            </w:r>
          </w:p>
        </w:tc>
      </w:tr>
      <w:tr w:rsidRPr="00FB2594" w:rsidR="00B13568" w:rsidTr="00312B05" w14:paraId="6EE3AD4E" w14:textId="77777777">
        <w:trPr>
          <w:tblCellSpacing w:w="0" w:type="dxa"/>
          <w:jc w:val="center"/>
        </w:trPr>
        <w:tc>
          <w:tcPr>
            <w:tcW w:w="33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5F27ADF5" w14:textId="77777777">
            <w:pPr>
              <w:widowControl/>
              <w:suppressAutoHyphens w:val="false"/>
              <w:spacing w:before="60" w:after="60"/>
              <w:jc w:val="left"/>
              <w:rPr>
                <w:rFonts w:eastAsia="Times New Roman" w:cs="Arial"/>
                <w:b/>
                <w:bCs/>
                <w:kern w:val="0"/>
              </w:rPr>
            </w:pPr>
            <w:r w:rsidRPr="00FB2594">
              <w:rPr>
                <w:rFonts w:eastAsia="Times New Roman" w:cs="Arial"/>
                <w:b/>
                <w:bCs/>
                <w:kern w:val="0"/>
              </w:rPr>
              <w:t xml:space="preserve">Kontaktní osoba uchazeče </w:t>
            </w:r>
            <w:r w:rsidRPr="00FB2594">
              <w:rPr>
                <w:rFonts w:eastAsia="Times New Roman" w:cs="Arial"/>
                <w:bCs/>
                <w:kern w:val="0"/>
              </w:rPr>
              <w:t>(jméno, příjmení, telefon, e-mail)</w:t>
            </w:r>
          </w:p>
        </w:tc>
        <w:tc>
          <w:tcPr>
            <w:tcW w:w="6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hideMark/>
          </w:tcPr>
          <w:p w:rsidRPr="00FB2594" w:rsidR="00B13568" w:rsidP="00312B05" w:rsidRDefault="00B13568" w14:paraId="104980ED" w14:textId="77777777">
            <w:pPr>
              <w:widowControl/>
              <w:suppressAutoHyphens w:val="false"/>
              <w:spacing w:before="100" w:beforeAutospacing="true" w:after="119"/>
              <w:jc w:val="center"/>
              <w:rPr>
                <w:rFonts w:eastAsia="Times New Roman" w:cs="Arial"/>
                <w:kern w:val="0"/>
              </w:rPr>
            </w:pPr>
          </w:p>
        </w:tc>
      </w:tr>
    </w:tbl>
    <w:p w:rsidR="00BC4BED" w:rsidP="00BC4BED" w:rsidRDefault="00BC4BED" w14:paraId="2F7C85CB" w14:textId="77777777">
      <w:pPr>
        <w:pStyle w:val="Bezmezer1"/>
        <w:rPr>
          <w:rFonts w:ascii="Times New Roman" w:hAnsi="Times New Roman"/>
          <w:sz w:val="24"/>
          <w:szCs w:val="22"/>
        </w:rPr>
      </w:pPr>
    </w:p>
    <w:p w:rsidRPr="00BC4BED" w:rsidR="00BC4BED" w:rsidP="00BC4BED" w:rsidRDefault="00BC4BED" w14:paraId="57258B58" w14:textId="77777777">
      <w:pPr>
        <w:pStyle w:val="Bezmezer1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BC4BED">
        <w:rPr>
          <w:rFonts w:cs="Arial"/>
          <w:b/>
          <w:sz w:val="24"/>
          <w:szCs w:val="24"/>
        </w:rPr>
        <w:t>Významné služby</w:t>
      </w:r>
    </w:p>
    <w:p w:rsidR="00BC4BED" w:rsidP="00BC4BED" w:rsidRDefault="00BC4BED" w14:paraId="565F9D90" w14:textId="77777777">
      <w:pPr>
        <w:pStyle w:val="Bezmezer1"/>
        <w:rPr>
          <w:rFonts w:cs="Arial"/>
          <w:b/>
        </w:rPr>
      </w:pPr>
    </w:p>
    <w:p w:rsidRPr="00BC4BED" w:rsidR="00BC4BED" w:rsidP="00BC4BED" w:rsidRDefault="00BC4BED" w14:paraId="2D2C7B0D" w14:textId="77777777">
      <w:pPr>
        <w:pStyle w:val="Bezmezer1"/>
        <w:rPr>
          <w:rFonts w:cs="Arial"/>
          <w:b/>
        </w:rPr>
      </w:pPr>
      <w:r w:rsidRPr="00BC4BED">
        <w:rPr>
          <w:rFonts w:cs="Arial"/>
          <w:b/>
        </w:rPr>
        <w:t>Seznam min 3 významných služeb poskytnutých za posledních 3 roky před zahájením výběrového řízení:</w:t>
      </w:r>
    </w:p>
    <w:p w:rsidRPr="00BC4BED" w:rsidR="00BC4BED" w:rsidP="00BC4BED" w:rsidRDefault="00BC4BED" w14:paraId="1E795E1E" w14:textId="77777777">
      <w:pPr>
        <w:pStyle w:val="Bezmezer1"/>
        <w:rPr>
          <w:rFonts w:cs="Arial"/>
          <w:b/>
        </w:rPr>
      </w:pPr>
    </w:p>
    <w:tbl>
      <w:tblPr>
        <w:tblStyle w:val="Mkatabulky"/>
        <w:tblW w:w="9924" w:type="dxa"/>
        <w:tblInd w:w="-318" w:type="dxa"/>
        <w:tblLook w:firstRow="1" w:lastRow="0" w:firstColumn="1" w:lastColumn="0" w:noHBand="0" w:noVBand="1" w:val="04A0"/>
      </w:tblPr>
      <w:tblGrid>
        <w:gridCol w:w="2798"/>
        <w:gridCol w:w="2023"/>
        <w:gridCol w:w="2268"/>
        <w:gridCol w:w="2835"/>
      </w:tblGrid>
      <w:tr w:rsidRPr="00BC4BED" w:rsidR="00C97A32" w:rsidTr="00C97A32" w14:paraId="31746316" w14:textId="03A1E129">
        <w:tc>
          <w:tcPr>
            <w:tcW w:w="2798" w:type="dxa"/>
          </w:tcPr>
          <w:p w:rsidRPr="00BC4BED" w:rsidR="00C97A32" w:rsidP="009D0EFE" w:rsidRDefault="00C97A32" w14:paraId="29C751E8" w14:textId="003541AA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Identifikace</w:t>
            </w:r>
            <w:r w:rsidRPr="00BC4BED">
              <w:rPr>
                <w:rFonts w:cs="Arial"/>
                <w:b/>
              </w:rPr>
              <w:t xml:space="preserve"> objednatele</w:t>
            </w:r>
            <w:r>
              <w:rPr>
                <w:rFonts w:cs="Arial"/>
                <w:b/>
              </w:rPr>
              <w:t xml:space="preserve"> včetně kontaktních údajů</w:t>
            </w:r>
          </w:p>
        </w:tc>
        <w:tc>
          <w:tcPr>
            <w:tcW w:w="2023" w:type="dxa"/>
          </w:tcPr>
          <w:p w:rsidRPr="00BC4BED" w:rsidR="00C97A32" w:rsidP="00EA1630" w:rsidRDefault="00C97A32" w14:paraId="5E9E05B9" w14:textId="77777777">
            <w:pPr>
              <w:pStyle w:val="Bezmezer1"/>
              <w:jc w:val="center"/>
              <w:rPr>
                <w:rFonts w:cs="Arial"/>
                <w:b/>
              </w:rPr>
            </w:pPr>
            <w:r w:rsidRPr="00BC4BED">
              <w:rPr>
                <w:rFonts w:cs="Arial"/>
                <w:b/>
              </w:rPr>
              <w:t>Cena</w:t>
            </w:r>
            <w:r>
              <w:rPr>
                <w:rFonts w:cs="Arial"/>
                <w:b/>
              </w:rPr>
              <w:t xml:space="preserve"> bez DPH</w:t>
            </w:r>
          </w:p>
        </w:tc>
        <w:tc>
          <w:tcPr>
            <w:tcW w:w="2268" w:type="dxa"/>
          </w:tcPr>
          <w:p w:rsidRPr="00BC4BED" w:rsidR="00C97A32" w:rsidP="00EA1630" w:rsidRDefault="00C97A32" w14:paraId="6F4E7F3E" w14:textId="77777777">
            <w:pPr>
              <w:pStyle w:val="Bezmezer1"/>
              <w:jc w:val="center"/>
              <w:rPr>
                <w:rFonts w:cs="Arial"/>
                <w:b/>
              </w:rPr>
            </w:pPr>
            <w:r w:rsidRPr="00BC4BED">
              <w:rPr>
                <w:rFonts w:cs="Arial"/>
                <w:b/>
              </w:rPr>
              <w:t>Doba poskytnutí služby</w:t>
            </w:r>
          </w:p>
        </w:tc>
        <w:tc>
          <w:tcPr>
            <w:tcW w:w="2835" w:type="dxa"/>
          </w:tcPr>
          <w:p w:rsidRPr="00BC4BED" w:rsidR="00C97A32" w:rsidP="00EA1630" w:rsidRDefault="00C97A32" w14:paraId="74478841" w14:textId="60B7A3EE">
            <w:pPr>
              <w:pStyle w:val="Bezmezer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Předmět zakázky, název zakázky, stručný popis</w:t>
            </w:r>
          </w:p>
        </w:tc>
      </w:tr>
      <w:tr w:rsidRPr="00BC4BED" w:rsidR="00C97A32" w:rsidTr="00C97A32" w14:paraId="5310BCB9" w14:textId="774325D0">
        <w:tc>
          <w:tcPr>
            <w:tcW w:w="2798" w:type="dxa"/>
          </w:tcPr>
          <w:p w:rsidRPr="00BC4BED" w:rsidR="00C97A32" w:rsidP="00EA1630" w:rsidRDefault="00C97A32" w14:paraId="590A1CAE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1624D63A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73FB294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056C9D56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32DC936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660E94AC" w14:textId="77777777">
            <w:pPr>
              <w:pStyle w:val="Bezmezer1"/>
              <w:rPr>
                <w:rFonts w:cs="Arial"/>
                <w:b/>
              </w:rPr>
            </w:pPr>
          </w:p>
        </w:tc>
      </w:tr>
      <w:tr w:rsidRPr="00BC4BED" w:rsidR="00C97A32" w:rsidTr="00C97A32" w14:paraId="267107E3" w14:textId="586A6AEA">
        <w:tc>
          <w:tcPr>
            <w:tcW w:w="2798" w:type="dxa"/>
          </w:tcPr>
          <w:p w:rsidRPr="00BC4BED" w:rsidR="00C97A32" w:rsidP="00EA1630" w:rsidRDefault="00C97A32" w14:paraId="4424F646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1E3B1CC8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5908B8F0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3EABC367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5E7415B1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05948A73" w14:textId="77777777">
            <w:pPr>
              <w:pStyle w:val="Bezmezer1"/>
              <w:rPr>
                <w:rFonts w:cs="Arial"/>
                <w:b/>
              </w:rPr>
            </w:pPr>
          </w:p>
        </w:tc>
      </w:tr>
      <w:tr w:rsidRPr="00BC4BED" w:rsidR="00C97A32" w:rsidTr="00C97A32" w14:paraId="4F3BF8E9" w14:textId="2E8FFF6C">
        <w:tc>
          <w:tcPr>
            <w:tcW w:w="2798" w:type="dxa"/>
          </w:tcPr>
          <w:p w:rsidRPr="00BC4BED" w:rsidR="00C97A32" w:rsidP="00EA1630" w:rsidRDefault="00C97A32" w14:paraId="5948481C" w14:textId="77777777">
            <w:pPr>
              <w:pStyle w:val="Bezmezer1"/>
              <w:rPr>
                <w:rFonts w:cs="Arial"/>
                <w:b/>
              </w:rPr>
            </w:pPr>
          </w:p>
          <w:p w:rsidR="00C97A32" w:rsidP="00EA1630" w:rsidRDefault="00C97A32" w14:paraId="5CCBDEDB" w14:textId="77777777">
            <w:pPr>
              <w:pStyle w:val="Bezmezer1"/>
              <w:rPr>
                <w:rFonts w:cs="Arial"/>
                <w:b/>
              </w:rPr>
            </w:pPr>
          </w:p>
          <w:p w:rsidRPr="00BC4BED" w:rsidR="00C97A32" w:rsidP="00EA1630" w:rsidRDefault="00C97A32" w14:paraId="4503404D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023" w:type="dxa"/>
          </w:tcPr>
          <w:p w:rsidRPr="00BC4BED" w:rsidR="00C97A32" w:rsidP="00EA1630" w:rsidRDefault="00C97A32" w14:paraId="28C6938E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268" w:type="dxa"/>
          </w:tcPr>
          <w:p w:rsidRPr="00BC4BED" w:rsidR="00C97A32" w:rsidP="00EA1630" w:rsidRDefault="00C97A32" w14:paraId="6517704C" w14:textId="77777777">
            <w:pPr>
              <w:pStyle w:val="Bezmezer1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:rsidRPr="00BC4BED" w:rsidR="00C97A32" w:rsidP="00EA1630" w:rsidRDefault="00C97A32" w14:paraId="65469B10" w14:textId="77777777">
            <w:pPr>
              <w:pStyle w:val="Bezmezer1"/>
              <w:rPr>
                <w:rFonts w:cs="Arial"/>
                <w:b/>
              </w:rPr>
            </w:pPr>
          </w:p>
        </w:tc>
      </w:tr>
    </w:tbl>
    <w:p w:rsidRPr="00BC4BED" w:rsidR="00BC4BED" w:rsidP="00BC4BED" w:rsidRDefault="00BC4BED" w14:paraId="4AC8F2A9" w14:textId="77777777">
      <w:pPr>
        <w:pStyle w:val="Bezmezer1"/>
        <w:rPr>
          <w:rFonts w:cs="Arial"/>
          <w:b/>
        </w:rPr>
      </w:pPr>
    </w:p>
    <w:p w:rsidRPr="00BC4BED" w:rsidR="00BC4BED" w:rsidP="00BC4BED" w:rsidRDefault="00BC4BED" w14:paraId="1A122C71" w14:textId="77777777">
      <w:pPr>
        <w:pStyle w:val="Bezmezer1"/>
        <w:rPr>
          <w:rFonts w:cs="Arial"/>
        </w:rPr>
      </w:pPr>
    </w:p>
    <w:p w:rsidR="00BC4BED" w:rsidP="00BC4BED" w:rsidRDefault="00BC4BED" w14:paraId="5C9478D1" w14:textId="77777777">
      <w:pPr>
        <w:widowControl/>
        <w:suppressAutoHyphens w:val="false"/>
        <w:spacing w:line="276" w:lineRule="auto"/>
        <w:rPr>
          <w:rFonts w:cs="Arial"/>
        </w:rPr>
      </w:pPr>
    </w:p>
    <w:p w:rsidR="00BC4BED" w:rsidP="008860BD" w:rsidRDefault="00BC4BED" w14:paraId="46EBC291" w14:textId="77777777">
      <w:pPr>
        <w:pStyle w:val="Normlnweb"/>
        <w:spacing w:before="0" w:beforeAutospacing="false" w:after="0"/>
        <w:rPr>
          <w:rFonts w:ascii="Arial" w:hAnsi="Arial" w:cs="Arial"/>
          <w:sz w:val="20"/>
          <w:szCs w:val="20"/>
        </w:rPr>
      </w:pPr>
    </w:p>
    <w:p w:rsidR="00D24C66" w:rsidP="00BC4BED" w:rsidRDefault="00D24C66" w14:paraId="5D9409F1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D24C66" w:rsidP="00BC4BED" w:rsidRDefault="00D24C66" w14:paraId="134E5784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406375" w:rsidRDefault="00BC4BED" w14:paraId="3F802B2F" w14:textId="77777777">
      <w:pPr>
        <w:pStyle w:val="Normlnweb"/>
        <w:spacing w:before="0" w:beforeAutospacing="false" w:after="0"/>
        <w:rPr>
          <w:rFonts w:ascii="Arial" w:hAnsi="Arial" w:cs="Arial"/>
          <w:color w:val="000000"/>
          <w:sz w:val="20"/>
          <w:szCs w:val="20"/>
        </w:rPr>
      </w:pPr>
      <w:r w:rsidRPr="00BC4BED"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gramStart"/>
      <w:r w:rsidRPr="00BC4BED">
        <w:rPr>
          <w:rFonts w:ascii="Arial" w:hAnsi="Arial" w:cs="Arial"/>
          <w:color w:val="000000"/>
          <w:sz w:val="20"/>
          <w:szCs w:val="20"/>
        </w:rPr>
        <w:t>…...................... dne</w:t>
      </w:r>
      <w:proofErr w:type="gramEnd"/>
      <w:r w:rsidRPr="00BC4BED">
        <w:rPr>
          <w:rFonts w:ascii="Arial" w:hAnsi="Arial" w:cs="Arial"/>
          <w:color w:val="000000"/>
          <w:sz w:val="20"/>
          <w:szCs w:val="20"/>
        </w:rPr>
        <w:t xml:space="preserve"> …..............</w:t>
      </w:r>
    </w:p>
    <w:p w:rsidRPr="00BC4BED" w:rsidR="00BC4BED" w:rsidP="00BC4BED" w:rsidRDefault="00BC4BED" w14:paraId="330587D0" w14:textId="77777777">
      <w:pPr>
        <w:pStyle w:val="Normlnweb"/>
        <w:spacing w:before="0" w:beforeAutospacing="false" w:after="0"/>
        <w:ind w:left="720"/>
        <w:rPr>
          <w:rFonts w:ascii="Arial" w:hAnsi="Arial" w:cs="Arial"/>
          <w:color w:val="000000"/>
          <w:sz w:val="20"/>
          <w:szCs w:val="20"/>
        </w:rPr>
      </w:pPr>
    </w:p>
    <w:p w:rsidRPr="00BC4BED" w:rsidR="00BC4BED" w:rsidP="00BC4BED" w:rsidRDefault="00BC4BED" w14:paraId="7637F2F4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0"/>
          <w:szCs w:val="20"/>
        </w:rPr>
      </w:pPr>
    </w:p>
    <w:p w:rsidRPr="00BC4BED" w:rsidR="00BC4BED" w:rsidP="00BC4BED" w:rsidRDefault="00BC4BED" w14:paraId="5B7063EA" w14:textId="77777777">
      <w:pPr>
        <w:pStyle w:val="Normlnweb"/>
        <w:spacing w:before="0" w:beforeAutospacing="false" w:after="0"/>
        <w:jc w:val="right"/>
        <w:rPr>
          <w:rFonts w:ascii="Arial" w:hAnsi="Arial" w:cs="Arial"/>
          <w:sz w:val="20"/>
          <w:szCs w:val="20"/>
        </w:rPr>
      </w:pPr>
      <w:r w:rsidRPr="00BC4BED">
        <w:rPr>
          <w:rFonts w:ascii="Arial" w:hAnsi="Arial" w:cs="Arial"/>
          <w:sz w:val="20"/>
          <w:szCs w:val="20"/>
        </w:rPr>
        <w:t>…..….........................................</w:t>
      </w:r>
    </w:p>
    <w:p w:rsidRPr="00BC4BED" w:rsidR="00BC4BED" w:rsidP="00BC4BED" w:rsidRDefault="00BC4BED" w14:paraId="01B5E9CB" w14:textId="77777777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jméno a podpis</w:t>
      </w:r>
    </w:p>
    <w:p w:rsidRPr="00BC4BED" w:rsidR="00BC4BED" w:rsidP="00BC4BED" w:rsidRDefault="00BC4BED" w14:paraId="3AD6C5CC" w14:textId="77777777">
      <w:pPr>
        <w:pStyle w:val="Zkladntext"/>
        <w:spacing w:after="0"/>
        <w:ind w:left="5664"/>
        <w:jc w:val="center"/>
        <w:rPr>
          <w:rFonts w:cs="Arial"/>
        </w:rPr>
      </w:pPr>
      <w:r w:rsidRPr="00BC4BED">
        <w:rPr>
          <w:rFonts w:cs="Arial"/>
        </w:rPr>
        <w:t>oprávněného zástupce</w:t>
      </w:r>
    </w:p>
    <w:p w:rsidRPr="00BC4BED" w:rsidR="00B13568" w:rsidP="00BC4BED" w:rsidRDefault="00BC4BED" w14:paraId="5C6EEDAA" w14:textId="77777777">
      <w:pPr>
        <w:pStyle w:val="Bezmezer1"/>
        <w:ind w:left="4956" w:firstLine="708"/>
        <w:jc w:val="center"/>
        <w:rPr>
          <w:rFonts w:cs="Arial"/>
        </w:rPr>
      </w:pPr>
      <w:r w:rsidRPr="00BC4BED">
        <w:rPr>
          <w:rFonts w:cs="Arial"/>
        </w:rPr>
        <w:t>předkladatele</w:t>
      </w:r>
    </w:p>
    <w:sectPr w:rsidRPr="00BC4BED" w:rsidR="00B13568" w:rsidSect="00B13568">
      <w:headerReference w:type="default" r:id="rId7"/>
      <w:footerReference w:type="default" r:id="rId8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D93421B" w16cid:paraId="31D1B633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157D4" w:rsidP="00B13568" w:rsidRDefault="00B157D4" w14:paraId="4624BFEC" w14:textId="77777777">
      <w:r>
        <w:separator/>
      </w:r>
    </w:p>
  </w:endnote>
  <w:endnote w:type="continuationSeparator" w:id="0">
    <w:p w:rsidR="00B157D4" w:rsidP="00B13568" w:rsidRDefault="00B157D4" w14:paraId="5A123B0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 w14:paraId="7135D5F8" w14:textId="77777777">
    <w:pPr>
      <w:pStyle w:val="Zpat"/>
    </w:pPr>
  </w:p>
  <w:p w:rsidR="00B13568" w:rsidRDefault="00B13568" w14:paraId="395E7D0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157D4" w:rsidP="00B13568" w:rsidRDefault="00B157D4" w14:paraId="34803569" w14:textId="77777777">
      <w:r>
        <w:separator/>
      </w:r>
    </w:p>
  </w:footnote>
  <w:footnote w:type="continuationSeparator" w:id="0">
    <w:p w:rsidR="00B157D4" w:rsidP="00B13568" w:rsidRDefault="00B157D4" w14:paraId="1CAE5C8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B13568" w:rsidRDefault="00B13568" w14:paraId="1447821C" w14:textId="77777777">
    <w:pPr>
      <w:pStyle w:val="Zhlav"/>
    </w:pPr>
  </w:p>
  <w:p w:rsidR="00B13568" w:rsidRDefault="00FB2594" w14:paraId="1657184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B13568" w14:paraId="264C41A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932A47"/>
    <w:multiLevelType w:val="hybridMultilevel"/>
    <w:tmpl w:val="BE509906"/>
    <w:lvl w:ilvl="0" w:tplc="25C65EE6">
      <w:start w:val="1"/>
      <w:numFmt w:val="lowerLetter"/>
      <w:lvlText w:val="%1)"/>
      <w:lvlJc w:val="left"/>
      <w:pPr>
        <w:ind w:left="151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234" w:hanging="360"/>
      </w:pPr>
    </w:lvl>
    <w:lvl w:ilvl="2" w:tplc="0405001B" w:tentative="true">
      <w:start w:val="1"/>
      <w:numFmt w:val="lowerRoman"/>
      <w:lvlText w:val="%3."/>
      <w:lvlJc w:val="right"/>
      <w:pPr>
        <w:ind w:left="2954" w:hanging="180"/>
      </w:pPr>
    </w:lvl>
    <w:lvl w:ilvl="3" w:tplc="0405000F" w:tentative="true">
      <w:start w:val="1"/>
      <w:numFmt w:val="decimal"/>
      <w:lvlText w:val="%4."/>
      <w:lvlJc w:val="left"/>
      <w:pPr>
        <w:ind w:left="3674" w:hanging="360"/>
      </w:pPr>
    </w:lvl>
    <w:lvl w:ilvl="4" w:tplc="04050019" w:tentative="true">
      <w:start w:val="1"/>
      <w:numFmt w:val="lowerLetter"/>
      <w:lvlText w:val="%5."/>
      <w:lvlJc w:val="left"/>
      <w:pPr>
        <w:ind w:left="4394" w:hanging="360"/>
      </w:pPr>
    </w:lvl>
    <w:lvl w:ilvl="5" w:tplc="0405001B" w:tentative="true">
      <w:start w:val="1"/>
      <w:numFmt w:val="lowerRoman"/>
      <w:lvlText w:val="%6."/>
      <w:lvlJc w:val="right"/>
      <w:pPr>
        <w:ind w:left="5114" w:hanging="180"/>
      </w:pPr>
    </w:lvl>
    <w:lvl w:ilvl="6" w:tplc="0405000F" w:tentative="true">
      <w:start w:val="1"/>
      <w:numFmt w:val="decimal"/>
      <w:lvlText w:val="%7."/>
      <w:lvlJc w:val="left"/>
      <w:pPr>
        <w:ind w:left="5834" w:hanging="360"/>
      </w:pPr>
    </w:lvl>
    <w:lvl w:ilvl="7" w:tplc="04050019" w:tentative="true">
      <w:start w:val="1"/>
      <w:numFmt w:val="lowerLetter"/>
      <w:lvlText w:val="%8."/>
      <w:lvlJc w:val="left"/>
      <w:pPr>
        <w:ind w:left="6554" w:hanging="360"/>
      </w:pPr>
    </w:lvl>
    <w:lvl w:ilvl="8" w:tplc="0405001B" w:tentative="true">
      <w:start w:val="1"/>
      <w:numFmt w:val="lowerRoman"/>
      <w:lvlText w:val="%9."/>
      <w:lvlJc w:val="right"/>
      <w:pPr>
        <w:ind w:left="7274" w:hanging="180"/>
      </w:pPr>
    </w:lvl>
  </w:abstractNum>
  <w:abstractNum w:abstractNumId="1">
    <w:nsid w:val="025824F7"/>
    <w:multiLevelType w:val="hybridMultilevel"/>
    <w:tmpl w:val="82BA9D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A087410"/>
    <w:multiLevelType w:val="hybridMultilevel"/>
    <w:tmpl w:val="C40EE9F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F8423DD"/>
    <w:multiLevelType w:val="hybridMultilevel"/>
    <w:tmpl w:val="AC9C4684"/>
    <w:lvl w:ilvl="0" w:tplc="E498328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3907CD"/>
    <w:multiLevelType w:val="hybridMultilevel"/>
    <w:tmpl w:val="636A3AB0"/>
    <w:lvl w:ilvl="0" w:tplc="8FF63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DF02C0"/>
    <w:multiLevelType w:val="hybridMultilevel"/>
    <w:tmpl w:val="56A0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60BC"/>
    <w:multiLevelType w:val="hybridMultilevel"/>
    <w:tmpl w:val="0D90A4D2"/>
    <w:lvl w:ilvl="0" w:tplc="39942BBA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Lucida Sans Unicode" w:cs="Times New Roman"/>
        <w:sz w:val="24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CC44ECD"/>
    <w:multiLevelType w:val="hybridMultilevel"/>
    <w:tmpl w:val="0E2866C4"/>
    <w:lvl w:ilvl="0" w:tplc="F844F336">
      <w:start w:val="1"/>
      <w:numFmt w:val="lowerLetter"/>
      <w:lvlText w:val="%1)"/>
      <w:lvlJc w:val="left"/>
      <w:pPr>
        <w:ind w:left="1512" w:hanging="360"/>
      </w:pPr>
      <w:rPr>
        <w:rFonts w:hint="default" w:asciiTheme="minorHAnsi" w:hAnsiTheme="minorHAnsi" w:cstheme="minorHAnsi"/>
        <w:b w:val="false"/>
        <w:sz w:val="20"/>
        <w:szCs w:val="22"/>
      </w:rPr>
    </w:lvl>
    <w:lvl w:ilvl="1" w:tplc="04050019" w:tentative="true">
      <w:start w:val="1"/>
      <w:numFmt w:val="lowerLetter"/>
      <w:lvlText w:val="%2."/>
      <w:lvlJc w:val="left"/>
      <w:pPr>
        <w:ind w:left="2232" w:hanging="360"/>
      </w:pPr>
    </w:lvl>
    <w:lvl w:ilvl="2" w:tplc="0405001B" w:tentative="true">
      <w:start w:val="1"/>
      <w:numFmt w:val="lowerRoman"/>
      <w:lvlText w:val="%3."/>
      <w:lvlJc w:val="right"/>
      <w:pPr>
        <w:ind w:left="2952" w:hanging="180"/>
      </w:pPr>
    </w:lvl>
    <w:lvl w:ilvl="3" w:tplc="0405000F" w:tentative="true">
      <w:start w:val="1"/>
      <w:numFmt w:val="decimal"/>
      <w:lvlText w:val="%4."/>
      <w:lvlJc w:val="left"/>
      <w:pPr>
        <w:ind w:left="3672" w:hanging="360"/>
      </w:pPr>
    </w:lvl>
    <w:lvl w:ilvl="4" w:tplc="04050019" w:tentative="true">
      <w:start w:val="1"/>
      <w:numFmt w:val="lowerLetter"/>
      <w:lvlText w:val="%5."/>
      <w:lvlJc w:val="left"/>
      <w:pPr>
        <w:ind w:left="4392" w:hanging="360"/>
      </w:pPr>
    </w:lvl>
    <w:lvl w:ilvl="5" w:tplc="0405001B" w:tentative="true">
      <w:start w:val="1"/>
      <w:numFmt w:val="lowerRoman"/>
      <w:lvlText w:val="%6."/>
      <w:lvlJc w:val="right"/>
      <w:pPr>
        <w:ind w:left="5112" w:hanging="180"/>
      </w:pPr>
    </w:lvl>
    <w:lvl w:ilvl="6" w:tplc="0405000F" w:tentative="true">
      <w:start w:val="1"/>
      <w:numFmt w:val="decimal"/>
      <w:lvlText w:val="%7."/>
      <w:lvlJc w:val="left"/>
      <w:pPr>
        <w:ind w:left="5832" w:hanging="360"/>
      </w:pPr>
    </w:lvl>
    <w:lvl w:ilvl="7" w:tplc="04050019" w:tentative="true">
      <w:start w:val="1"/>
      <w:numFmt w:val="lowerLetter"/>
      <w:lvlText w:val="%8."/>
      <w:lvlJc w:val="left"/>
      <w:pPr>
        <w:ind w:left="6552" w:hanging="360"/>
      </w:pPr>
    </w:lvl>
    <w:lvl w:ilvl="8" w:tplc="0405001B" w:tentative="true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8"/>
    <w:rsid w:val="000053E2"/>
    <w:rsid w:val="00022701"/>
    <w:rsid w:val="000839A7"/>
    <w:rsid w:val="000B4642"/>
    <w:rsid w:val="000C4D08"/>
    <w:rsid w:val="00131B75"/>
    <w:rsid w:val="00193F5B"/>
    <w:rsid w:val="002261A2"/>
    <w:rsid w:val="00255461"/>
    <w:rsid w:val="003E39F1"/>
    <w:rsid w:val="00406375"/>
    <w:rsid w:val="00413D03"/>
    <w:rsid w:val="00461C57"/>
    <w:rsid w:val="0046358B"/>
    <w:rsid w:val="004E1DFD"/>
    <w:rsid w:val="005638FA"/>
    <w:rsid w:val="00584D7D"/>
    <w:rsid w:val="005E7ED0"/>
    <w:rsid w:val="006C5161"/>
    <w:rsid w:val="00732412"/>
    <w:rsid w:val="007C06B7"/>
    <w:rsid w:val="007D40CD"/>
    <w:rsid w:val="00877417"/>
    <w:rsid w:val="008860BD"/>
    <w:rsid w:val="009C28FB"/>
    <w:rsid w:val="009C7298"/>
    <w:rsid w:val="009D0EFE"/>
    <w:rsid w:val="00A53E33"/>
    <w:rsid w:val="00AB491D"/>
    <w:rsid w:val="00B13568"/>
    <w:rsid w:val="00B157D4"/>
    <w:rsid w:val="00B664E8"/>
    <w:rsid w:val="00BB2FAC"/>
    <w:rsid w:val="00BC4BED"/>
    <w:rsid w:val="00C16780"/>
    <w:rsid w:val="00C938CE"/>
    <w:rsid w:val="00C97A32"/>
    <w:rsid w:val="00D24C66"/>
    <w:rsid w:val="00D503CB"/>
    <w:rsid w:val="00D57F5B"/>
    <w:rsid w:val="00DB2D67"/>
    <w:rsid w:val="00DB5939"/>
    <w:rsid w:val="00DC649B"/>
    <w:rsid w:val="00E16070"/>
    <w:rsid w:val="00E63388"/>
    <w:rsid w:val="00EC781C"/>
    <w:rsid w:val="00F15253"/>
    <w:rsid w:val="00F83EC0"/>
    <w:rsid w:val="00FA16AD"/>
    <w:rsid w:val="00FB2594"/>
    <w:rsid w:val="00FD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4B80839"/>
  <w15:docId w15:val="{4768F4E5-B6F8-46AA-A295-0AAEB02062F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13568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BC4BED"/>
    <w:pPr>
      <w:keepNext/>
      <w:keepLines/>
      <w:pageBreakBefore/>
      <w:widowControl/>
      <w:numPr>
        <w:numId w:val="8"/>
      </w:numPr>
      <w:suppressAutoHyphens w:val="false"/>
      <w:spacing w:after="36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BC4BED"/>
    <w:pPr>
      <w:keepNext/>
      <w:keepLines/>
      <w:widowControl/>
      <w:numPr>
        <w:ilvl w:val="1"/>
        <w:numId w:val="8"/>
      </w:numPr>
      <w:suppressAutoHyphens w:val="false"/>
      <w:spacing w:before="320" w:after="110"/>
      <w:outlineLvl w:val="1"/>
    </w:pPr>
    <w:rPr>
      <w:rFonts w:asciiTheme="majorHAnsi" w:hAnsiTheme="majorHAnsi" w:eastAsiaTheme="majorEastAsia" w:cstheme="majorBidi"/>
      <w:b/>
      <w:bCs/>
      <w:color w:val="000000"/>
      <w:kern w:val="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BC4BED"/>
    <w:pPr>
      <w:keepNext/>
      <w:keepLines/>
      <w:widowControl/>
      <w:numPr>
        <w:ilvl w:val="2"/>
        <w:numId w:val="8"/>
      </w:numPr>
      <w:suppressAutoHyphens w:val="false"/>
      <w:spacing w:before="280" w:after="110"/>
      <w:outlineLvl w:val="2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BC4BED"/>
    <w:pPr>
      <w:keepNext/>
      <w:keepLines/>
      <w:widowControl/>
      <w:numPr>
        <w:ilvl w:val="3"/>
        <w:numId w:val="8"/>
      </w:numPr>
      <w:suppressAutoHyphens w:val="false"/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color w:val="000000"/>
      <w:kern w:val="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BC4BED"/>
    <w:pPr>
      <w:keepNext/>
      <w:keepLines/>
      <w:widowControl/>
      <w:numPr>
        <w:ilvl w:val="4"/>
        <w:numId w:val="8"/>
      </w:numPr>
      <w:suppressAutoHyphens w:val="false"/>
      <w:spacing w:before="240" w:after="110"/>
      <w:outlineLvl w:val="4"/>
    </w:pPr>
    <w:rPr>
      <w:rFonts w:asciiTheme="majorHAnsi" w:hAnsiTheme="majorHAnsi" w:eastAsiaTheme="majorEastAsia" w:cstheme="majorBidi"/>
      <w:b/>
      <w:color w:val="000000"/>
      <w:kern w:val="0"/>
      <w:sz w:val="24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BC4BED"/>
    <w:pPr>
      <w:keepNext/>
      <w:keepLines/>
      <w:widowControl/>
      <w:numPr>
        <w:ilvl w:val="5"/>
        <w:numId w:val="8"/>
      </w:numPr>
      <w:suppressAutoHyphens w:val="false"/>
      <w:spacing w:before="220" w:after="110"/>
      <w:outlineLvl w:val="5"/>
    </w:pPr>
    <w:rPr>
      <w:rFonts w:asciiTheme="majorHAnsi" w:hAnsiTheme="majorHAnsi" w:eastAsiaTheme="majorEastAsia" w:cstheme="majorBidi"/>
      <w:b/>
      <w:iCs/>
      <w:color w:val="000000"/>
      <w:kern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BC4BED"/>
    <w:pPr>
      <w:keepNext/>
      <w:keepLines/>
      <w:widowControl/>
      <w:numPr>
        <w:ilvl w:val="6"/>
        <w:numId w:val="8"/>
      </w:numPr>
      <w:suppressAutoHyphens w:val="false"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BED"/>
    <w:pPr>
      <w:keepNext/>
      <w:keepLines/>
      <w:widowControl/>
      <w:numPr>
        <w:ilvl w:val="7"/>
        <w:numId w:val="8"/>
      </w:numPr>
      <w:suppressAutoHyphens w:val="false"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kern w:val="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BED"/>
    <w:pPr>
      <w:keepNext/>
      <w:keepLines/>
      <w:widowControl/>
      <w:numPr>
        <w:ilvl w:val="8"/>
        <w:numId w:val="8"/>
      </w:numPr>
      <w:suppressAutoHyphens w:val="false"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nhideWhenUsed/>
    <w:rsid w:val="00B13568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false"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B13568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styleId="datalabel" w:customStyle="true">
    <w:name w:val="datalabel"/>
    <w:rsid w:val="00F15253"/>
  </w:style>
  <w:style w:type="paragraph" w:styleId="Bezmezer1" w:customStyle="true">
    <w:name w:val="Bez mezer1"/>
    <w:rsid w:val="00EC781C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C781C"/>
    <w:pPr>
      <w:ind w:left="720"/>
      <w:contextualSpacing/>
    </w:pPr>
  </w:style>
  <w:style w:type="character" w:styleId="OdstavecseseznamemChar" w:customStyle="true">
    <w:name w:val="Odstavec se seznamem Char"/>
    <w:link w:val="Odstavecseseznamem"/>
    <w:uiPriority w:val="34"/>
    <w:locked/>
    <w:rsid w:val="00EC781C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EC781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EC781C"/>
    <w:rPr>
      <w:color w:val="080808"/>
      <w:sz w:val="20"/>
    </w:rPr>
  </w:style>
  <w:style w:type="character" w:styleId="Nadpis1Char" w:customStyle="true">
    <w:name w:val="Nadpis 1 Char"/>
    <w:basedOn w:val="Standardnpsmoodstavce"/>
    <w:link w:val="Nadpis1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BC4BED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BC4BED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BC4BED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BC4BED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BC4BED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BC4BED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4BED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2D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2D67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B2D67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D6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B2D67"/>
    <w:rPr>
      <w:rFonts w:ascii="Arial" w:hAnsi="Arial" w:eastAsia="Lucida Sans Unicode" w:cs="Times New Roman"/>
      <w:b/>
      <w:bCs/>
      <w:kern w:val="1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    <Relationship Target="commentsIds.xml" Type="http://schemas.microsoft.com/office/2016/09/relationships/commentsIds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117</properties:Words>
  <properties:Characters>693</properties:Characters>
  <properties:Lines>5</properties:Lines>
  <properties:Paragraphs>1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809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2017-10-19T13:24:00Z</dcterms:created>
  <dc:creator/>
  <cp:lastModifiedBy/>
  <dcterms:modified xmlns:xsi="http://www.w3.org/2001/XMLSchema-instance" xsi:type="dcterms:W3CDTF">2018-12-07T13:06:00Z</dcterms:modified>
  <cp:revision>9</cp:revision>
  <dc:title/>
</cp:coreProperties>
</file>